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DB" w:rsidRPr="00EA6BDB" w:rsidRDefault="00EA6BDB" w:rsidP="00EA6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A6BDB" w:rsidRPr="00EA6BDB" w:rsidRDefault="00EA6BDB" w:rsidP="00EA6BD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77"/>
        <w:gridCol w:w="4712"/>
      </w:tblGrid>
      <w:tr w:rsidR="00EA6BDB" w:rsidRPr="00EA6BDB" w:rsidTr="00165C4D">
        <w:tc>
          <w:tcPr>
            <w:tcW w:w="5778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по социальным вопросам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__________________/_____________/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«______»_____________</w:t>
            </w: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органа управления культуры муниципального образования 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__________________/_____________/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«______»______________</w:t>
            </w: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BDB" w:rsidRPr="00EA6BDB" w:rsidRDefault="00EA6BDB" w:rsidP="00EA6B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DB" w:rsidRPr="00EA6BDB" w:rsidRDefault="00EA6BDB" w:rsidP="00EA6B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DB" w:rsidRPr="00EA6BDB" w:rsidRDefault="00EA6BDB" w:rsidP="00EA6B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DB" w:rsidRPr="00EA6BDB" w:rsidRDefault="00EA6BDB" w:rsidP="00EA6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6BDB" w:rsidRPr="00EA6BDB" w:rsidRDefault="00EA6BDB" w:rsidP="00EA6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6BDB" w:rsidRPr="00EA6BDB" w:rsidRDefault="00EA6BDB" w:rsidP="00EA6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BDB" w:rsidRPr="00EA6BDB" w:rsidRDefault="00EA6BDB" w:rsidP="00EA6B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 за 2019 год</w:t>
      </w:r>
    </w:p>
    <w:p w:rsidR="00EA6BDB" w:rsidRPr="00EA6BDB" w:rsidRDefault="003C2C3E" w:rsidP="003C2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учреждение «Культурно-спортивный центр с.п. Аган»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6BDB">
        <w:rPr>
          <w:rFonts w:ascii="Times New Roman" w:eastAsia="Calibri" w:hAnsi="Times New Roman" w:cs="Times New Roman"/>
          <w:sz w:val="20"/>
          <w:szCs w:val="20"/>
        </w:rPr>
        <w:t>(Наименование органа управления культуры муниципального образования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6BDB">
        <w:rPr>
          <w:rFonts w:ascii="Times New Roman" w:eastAsia="Calibri" w:hAnsi="Times New Roman" w:cs="Times New Roman"/>
          <w:sz w:val="20"/>
          <w:szCs w:val="20"/>
        </w:rPr>
        <w:t>Ханты-Мансийского автономного округа – Югры)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BDB" w:rsidRPr="00EA6BDB" w:rsidRDefault="00EA6BDB" w:rsidP="00EA6B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A6BDB" w:rsidRPr="00EA6BDB" w:rsidSect="00165C4D">
          <w:headerReference w:type="default" r:id="rId7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  <w:r w:rsidRPr="00EA6BDB">
        <w:rPr>
          <w:rFonts w:ascii="Times New Roman" w:eastAsia="Calibri" w:hAnsi="Times New Roman" w:cs="Times New Roman"/>
          <w:sz w:val="24"/>
          <w:szCs w:val="24"/>
        </w:rPr>
        <w:t>на ________ л. в 1 экз.</w:t>
      </w:r>
    </w:p>
    <w:p w:rsidR="00EA6BDB" w:rsidRPr="00EA6BDB" w:rsidRDefault="00EA6BDB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368064862"/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</w:t>
      </w: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ОБЩАЯ ХАРАКТЕРИСТИКА МУНИЦИПАЛЬНОГО ОБРАЗОВАНИЯ 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BDB" w:rsidRPr="00EA6BDB" w:rsidRDefault="00EA6BDB" w:rsidP="00EA6BDB">
      <w:pPr>
        <w:numPr>
          <w:ilvl w:val="1"/>
          <w:numId w:val="2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bookmarkStart w:id="1" w:name="_Toc368064865"/>
      <w:bookmarkStart w:id="2" w:name="_Toc287107171"/>
      <w:r w:rsidRPr="00EA6BDB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Основные социально-экономические показатели развития </w:t>
      </w:r>
      <w:r w:rsidRPr="00EA6BDB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культуры в муниципальном образовании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6BDB">
        <w:rPr>
          <w:rFonts w:ascii="Times New Roman" w:eastAsia="Calibri" w:hAnsi="Times New Roman" w:cs="Times New Roman"/>
          <w:sz w:val="20"/>
          <w:szCs w:val="20"/>
        </w:rPr>
        <w:t xml:space="preserve">(по возникающим вопросам по заполнению данного раздела обращаться в адрес  </w:t>
      </w:r>
      <w:r w:rsidRPr="00EA6BDB">
        <w:rPr>
          <w:rFonts w:ascii="Times New Roman" w:eastAsia="Calibri" w:hAnsi="Times New Roman" w:cs="Times New Roman"/>
          <w:b/>
          <w:sz w:val="20"/>
          <w:szCs w:val="20"/>
        </w:rPr>
        <w:t>Кривулько Александра Николаевича</w:t>
      </w:r>
      <w:r w:rsidRPr="00EA6BDB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6BDB">
        <w:rPr>
          <w:rFonts w:ascii="Times New Roman" w:eastAsia="Calibri" w:hAnsi="Times New Roman" w:cs="Times New Roman"/>
          <w:sz w:val="20"/>
          <w:szCs w:val="20"/>
        </w:rPr>
        <w:t>начальника планово-экономического отдела, тел. 8 (3467) 360-143 (доб. 2416)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объем финансирования сферы «Культура»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счет всех программ) из бюджета муниципального образования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2019 году составил 8442,7 тыс. рублей, что на 673,2 тыс. рублей </w:t>
      </w:r>
      <w:r w:rsidRPr="00EA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больше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(меньше), чем в 2018 году,  в том числе: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08 «Культура и кинематография» из бюджета муниципального образования в 2019 году составил 8442,7 тыс. рублей, что на _673,2 тыс. рублей </w:t>
      </w:r>
      <w:r w:rsidRPr="00EA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больше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(меньше), чем в 2018 году. 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в сфере культуры из бюджета муниципального образования в 2019 году составил _________ тыс. рублей, что на _______ тыс. рублей больше (меньше), чем в 2018 году.</w:t>
      </w:r>
    </w:p>
    <w:p w:rsidR="00EA6BDB" w:rsidRPr="00EA6BDB" w:rsidRDefault="00EA6BDB" w:rsidP="00EA6BD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Среднемесячная заработная плата работников учреждений культуры по итогам 2019 года</w:t>
      </w:r>
      <w:r w:rsidRPr="00EA6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69,565 тыс. рублей. Целевой показатель по заработной плате выполнен на 126,6 % при плане54945 рублей, что соответствует показателям муниципальной «дорожной карты» по повышению оплаты труда работников культуры (постановление администрации МО_______ от ________№_______ Об утверждении плана мероприятий («дорожной карты») «Изменения в отраслях социальной сферы, направленные на повышение эффективности сферы культуры в _______»). </w:t>
      </w:r>
    </w:p>
    <w:p w:rsidR="00EA6BDB" w:rsidRPr="00EA6BDB" w:rsidRDefault="00EA6BDB" w:rsidP="00EA6BD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исполнения Указа </w:t>
      </w:r>
      <w:r w:rsidRPr="00EA6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Президента РФ</w:t>
      </w:r>
      <w:r w:rsidRPr="00EA6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7 мая 2012 года № 597 «О мероприятиях по реализации государственной социальной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политики» на уровне города (района) утверждена «дорожная карта» (распоряжение (постановление) администрации МО___________________________________ «О плане мероприятий «дорожной карте» «Изменения в учреждениях культуры, направленные на повышение эффективности сферы культуры,…)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объём средств (КОСГУ 211, 213) на повышение оплаты труда работников учреждений культуры составил: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5573,2 тыс. рублей, в том числе: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окружного 0,0  тысяч рублей (____ %);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местного бюджета 5573,2 тыс. рублей (___ %);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приносящая доход деятельность учреждений _________ тыс. рублей (___ %). 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составили 5098,5тыс. рублей. 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объём средств (КОСГУ 211, 213) на повышение оплаты труда педагогических работников учреждений дополнительного образования в сфере культуры составил: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__________тыс. рублей, в том числе: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окружного бюджета __________ тысяч рублей (____ %);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местного бюджета _________ тыс. рублей (___ %);</w:t>
      </w:r>
    </w:p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приносящая доход деятельность учреждений _________ тыс. рублей (___ %). 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составили ____ тыс. рублей. 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показатель по заработной плате выполнен на _____ % при плане ______ рублей, размер заработной платы составил ________  рублей.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Динамика основных социально – экономических показателей развития культуры в муниципальном образовании.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7805"/>
        <w:gridCol w:w="603"/>
        <w:gridCol w:w="567"/>
        <w:gridCol w:w="695"/>
      </w:tblGrid>
      <w:tr w:rsidR="00EA6BDB" w:rsidRPr="00EA6BDB" w:rsidTr="003041B3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МО на первое января года, следующего за отчетным (тыс. чел.), всего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т.ч.: - детей до 14 лет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trHeight w:val="484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бюджетных ассигнований предусмотренный на сферу «Культура»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(учреждения культуры, образования в сфере культуры, аппарат органа власти – культура МО)</w:t>
            </w: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(тыс. руб.) - ВСЕГО, в том числе: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7315,9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7769,5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8442,7</w:t>
            </w:r>
          </w:p>
        </w:tc>
      </w:tr>
      <w:tr w:rsidR="00EA6BDB" w:rsidRPr="00EA6BDB" w:rsidTr="003041B3">
        <w:trPr>
          <w:trHeight w:val="484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На развитие материально-технической базы учреждений культуры, образования в сфере культуры: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191,3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A6BDB" w:rsidRPr="00EA6BDB" w:rsidTr="003041B3">
        <w:trPr>
          <w:trHeight w:val="401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2.1. Бюджет муниципального образования, из них расходы на: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191,3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A6BDB" w:rsidRPr="00EA6BDB" w:rsidTr="003041B3">
        <w:trPr>
          <w:trHeight w:val="285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муниципального задания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trHeight w:val="411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иные цели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191,3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EA6BDB" w:rsidRPr="00EA6BDB" w:rsidTr="003041B3">
        <w:trPr>
          <w:trHeight w:val="411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trHeight w:val="355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содержание аппарата органа власти - Культура 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trHeight w:val="215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2.2. Сумма дотации из бюджета автономного округа на сбалансированность бюджета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trHeight w:val="226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Из них: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бюджетных ассигнований предусмотренный по отрасли «Культура и кинематография» (раздел 08) в том числе (тыс. руб.),: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7315,9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7769,5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8442,7</w:t>
            </w: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3.1. Бюджет муниципального образования, из них расходы на: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6487,4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8442,7</w:t>
            </w: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выполнение муниципального задания (включая бюджетную роспись казенного учреждения)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6487.4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8442,7</w:t>
            </w: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иные цели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содержание аппарата органа власти - Культура 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3.2. Сумма дотации из бюджета автономного округа на сбалансированность бюджета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3.3.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828.5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1460,5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0.0</w:t>
            </w: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предусмотренный </w:t>
            </w: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по отрасли «Образование»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культуры </w:t>
            </w: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 07)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руб.), в том числе: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4.1. Бюджет муниципального образования, из них расходы на: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выполнение муниципального задания (включая бюджетную роспись казенного учреждения)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иные цели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содержание аппарата органа власти - Культура МО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4.2. Сумма дотации из бюджета автономного округа на сбалансированность бюджета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trHeight w:val="68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4.3. 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бюджета по отрасли «Культура» на 1 человека,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«Культура и кинематография» на 1 человека,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«Образование» в сфере культуры на 1 человека,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объеме платных услуг, оказанных учреждениями культуры, кинематографии и образования в сфере культуры в расчете на 1 жителя,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финансовых средств учреждений культуры муниципальных образований на функциональную деятельность </w:t>
            </w: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(тыс.руб.) </w:t>
            </w:r>
            <w:r w:rsidRPr="00EA6BD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 учетом от ПДД (платных услуг</w:t>
            </w:r>
            <w:r w:rsidRPr="00EA6BD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),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, в том числе: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Библиотеки,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 культурно-досугового типа,</w:t>
            </w:r>
            <w:r w:rsidRPr="00EA6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7315.9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7769.5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8442.7</w:t>
            </w: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доходы от платных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Концертные организации,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Парки культуры и отдыха,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Музеи,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Театры,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доходы от платных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Организации дополнительного образования детей в сфере культуры, </w:t>
            </w: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>в том числе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>- доходы от платны</w:t>
            </w:r>
            <w:r w:rsidRPr="00EA6BDB">
              <w:rPr>
                <w:rFonts w:ascii="Times New Roman" w:eastAsia="Times New Roman" w:hAnsi="Times New Roman" w:cs="Times New Roman"/>
                <w:lang w:eastAsia="x-none"/>
              </w:rPr>
              <w:t>х</w:t>
            </w: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Учреждения кинопоказа – постоянные кинотеатры, </w:t>
            </w: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>в том числе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>- доходы от платны</w:t>
            </w:r>
            <w:r w:rsidRPr="00EA6BDB">
              <w:rPr>
                <w:rFonts w:ascii="Times New Roman" w:eastAsia="Times New Roman" w:hAnsi="Times New Roman" w:cs="Times New Roman"/>
                <w:lang w:eastAsia="x-none"/>
              </w:rPr>
              <w:t>х</w:t>
            </w: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Прочие, </w:t>
            </w:r>
            <w:r w:rsidRPr="00EA6BD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том числе</w:t>
            </w:r>
            <w:r w:rsidRPr="00EA6BD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>- доходы от платны</w:t>
            </w:r>
            <w:r w:rsidRPr="00EA6BDB">
              <w:rPr>
                <w:rFonts w:ascii="Times New Roman" w:eastAsia="Times New Roman" w:hAnsi="Times New Roman" w:cs="Times New Roman"/>
                <w:lang w:eastAsia="x-none"/>
              </w:rPr>
              <w:t>х</w:t>
            </w:r>
            <w:r w:rsidRPr="00EA6BDB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услуг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DB" w:rsidRPr="00EA6BDB" w:rsidRDefault="00EA6BDB" w:rsidP="00EA6BDB">
      <w:pPr>
        <w:widowControl w:val="0"/>
        <w:numPr>
          <w:ilvl w:val="0"/>
          <w:numId w:val="16"/>
        </w:numPr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денежных средств от приносящей доход деятельности муниципальными бюджетными и автономными учреждениями культуры и образования в сфере культуры за 2019 год.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1134"/>
        <w:gridCol w:w="1134"/>
        <w:gridCol w:w="1004"/>
        <w:gridCol w:w="1258"/>
        <w:gridCol w:w="1586"/>
      </w:tblGrid>
      <w:tr w:rsidR="00EA6BDB" w:rsidRPr="00EA6BDB" w:rsidTr="003041B3">
        <w:trPr>
          <w:trHeight w:val="50"/>
          <w:jc w:val="center"/>
        </w:trPr>
        <w:tc>
          <w:tcPr>
            <w:tcW w:w="5096" w:type="dxa"/>
            <w:vMerge w:val="restart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Типы учреждений</w:t>
            </w:r>
          </w:p>
        </w:tc>
        <w:tc>
          <w:tcPr>
            <w:tcW w:w="1134" w:type="dxa"/>
            <w:vMerge w:val="restart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Всего</w:t>
            </w:r>
          </w:p>
        </w:tc>
        <w:tc>
          <w:tcPr>
            <w:tcW w:w="2138" w:type="dxa"/>
            <w:gridSpan w:val="2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В том числе</w:t>
            </w:r>
          </w:p>
        </w:tc>
        <w:tc>
          <w:tcPr>
            <w:tcW w:w="2844" w:type="dxa"/>
            <w:gridSpan w:val="2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 них направлено </w:t>
            </w:r>
          </w:p>
        </w:tc>
      </w:tr>
      <w:tr w:rsidR="00EA6BDB" w:rsidRPr="00EA6BDB" w:rsidTr="003041B3">
        <w:trPr>
          <w:trHeight w:val="50"/>
          <w:jc w:val="center"/>
        </w:trPr>
        <w:tc>
          <w:tcPr>
            <w:tcW w:w="5096" w:type="dxa"/>
            <w:vMerge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vMerge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Платные услуги</w:t>
            </w:r>
          </w:p>
        </w:tc>
        <w:tc>
          <w:tcPr>
            <w:tcW w:w="1004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Пожертвования, целевые спонсорские взносы</w:t>
            </w:r>
          </w:p>
        </w:tc>
        <w:tc>
          <w:tcPr>
            <w:tcW w:w="1258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На оплату труда</w:t>
            </w: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На развитие материально-технической базы</w:t>
            </w:r>
          </w:p>
        </w:tc>
      </w:tr>
      <w:tr w:rsidR="00EA6BDB" w:rsidRPr="00EA6BDB" w:rsidTr="003041B3">
        <w:trPr>
          <w:trHeight w:val="190"/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по культуре (тыс. руб.), в том числе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85,2</w:t>
            </w:r>
          </w:p>
        </w:tc>
        <w:tc>
          <w:tcPr>
            <w:tcW w:w="1134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85,2</w:t>
            </w:r>
          </w:p>
        </w:tc>
        <w:tc>
          <w:tcPr>
            <w:tcW w:w="1004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EA6BDB" w:rsidRPr="00EA6BDB" w:rsidTr="003041B3">
        <w:trPr>
          <w:trHeight w:val="190"/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Библиотеки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Учреждения культурно-досугового типа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Концертные организации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trHeight w:val="50"/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Парки культуры и отдыха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trHeight w:val="300"/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Музеи 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Театры 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Организации  дополнительного образования детей в сфере культуры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>Учреждения кинопоказа-постоянные кинотеатры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A6BDB" w:rsidRPr="00EA6BDB" w:rsidTr="003041B3">
        <w:trPr>
          <w:jc w:val="center"/>
        </w:trPr>
        <w:tc>
          <w:tcPr>
            <w:tcW w:w="5096" w:type="dxa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Прочие </w:t>
            </w:r>
          </w:p>
        </w:tc>
        <w:tc>
          <w:tcPr>
            <w:tcW w:w="1134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86" w:type="dxa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EA6BDB" w:rsidRPr="00EA6BDB" w:rsidRDefault="00EA6BDB" w:rsidP="00EA6BD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t>Полученные собственные доходы учреждений культуры, находящиеся в подчинении муниципального образования &lt; территория&gt;, составили &lt; __&gt; тыс. руб., что составляет &lt; __&gt; % по отношению к бюджетному финансированию.</w:t>
      </w:r>
      <w:bookmarkEnd w:id="1"/>
      <w:bookmarkEnd w:id="2"/>
    </w:p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Динамика сети учреждений культуры, образовательных организаций в сфере культуры.</w:t>
      </w:r>
    </w:p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5"/>
        <w:gridCol w:w="1355"/>
        <w:gridCol w:w="1355"/>
        <w:gridCol w:w="1356"/>
      </w:tblGrid>
      <w:tr w:rsidR="00EA6BDB" w:rsidRPr="00EA6BDB" w:rsidTr="003041B3">
        <w:trPr>
          <w:cantSplit/>
          <w:jc w:val="center"/>
        </w:trPr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учреждений культуры (в том числе филиалов)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Число учреждений, ед.</w:t>
            </w: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ВСЕГО, 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Библиотеки, в т.ч.: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Культурно-досуговые учреждения, в т.ч.: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Концертные организации, в т.ч.: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Парки культуры и отдыха, в т.ч.: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Музеи, в т.ч.: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Театры, в т.ч.: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Организации дополнительного образования детей в сфере культуры, в т.ч.: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 кинопоказа  и кинопроката - постоянные кинотеатры, в т.ч.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Автономные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Бюджетные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rPr>
          <w:cantSplit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Казенные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41B3" w:rsidRDefault="003041B3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041B3" w:rsidRDefault="003041B3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6BDB" w:rsidRPr="00EA6BDB" w:rsidRDefault="00EA6BDB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ОСНОВНЫЕ НАПРАВЛЕНИЯ КУЛЬТУРНОЙ ПОЛИТИКИ </w:t>
      </w: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МУНИЦИПАЛЬНОГО ОБРАЗОВАНИЯ</w:t>
      </w:r>
    </w:p>
    <w:p w:rsidR="00EA6BDB" w:rsidRPr="00165C4D" w:rsidRDefault="00EA6BDB" w:rsidP="00EA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EA6BDB" w:rsidRPr="00EA6BDB" w:rsidRDefault="00EA6BDB" w:rsidP="00EA6BDB">
      <w:pPr>
        <w:widowControl w:val="0"/>
        <w:numPr>
          <w:ilvl w:val="0"/>
          <w:numId w:val="35"/>
        </w:numPr>
        <w:tabs>
          <w:tab w:val="left" w:pos="-45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результатов и показателей развития культуры в муниципальном образовании по итогам 2019 года </w:t>
      </w:r>
      <w:r w:rsidRPr="00EA6BDB">
        <w:rPr>
          <w:rFonts w:ascii="Times New Roman" w:eastAsia="Calibri" w:hAnsi="Times New Roman" w:cs="Times New Roman"/>
          <w:b/>
          <w:sz w:val="24"/>
          <w:szCs w:val="24"/>
        </w:rPr>
        <w:br/>
        <w:t>в сравнении с предыдущим 2018 годом;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проведено 554 мероприятия с количеством зрителей </w:t>
      </w:r>
      <w:r w:rsidRPr="003041B3">
        <w:rPr>
          <w:rFonts w:ascii="Times New Roman" w:eastAsia="Calibri" w:hAnsi="Times New Roman" w:cs="Times New Roman"/>
          <w:sz w:val="24"/>
          <w:szCs w:val="24"/>
        </w:rPr>
        <w:t>12</w:t>
      </w:r>
      <w:r w:rsidR="003041B3" w:rsidRPr="003041B3">
        <w:rPr>
          <w:rFonts w:ascii="Times New Roman" w:eastAsia="Calibri" w:hAnsi="Times New Roman" w:cs="Times New Roman"/>
          <w:sz w:val="24"/>
          <w:szCs w:val="24"/>
        </w:rPr>
        <w:t>266</w:t>
      </w: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чел </w:t>
      </w:r>
      <w:r w:rsidRPr="00EA6BDB">
        <w:rPr>
          <w:rFonts w:ascii="Times New Roman" w:eastAsia="Calibri" w:hAnsi="Times New Roman" w:cs="Times New Roman"/>
          <w:sz w:val="24"/>
          <w:szCs w:val="24"/>
        </w:rPr>
        <w:t>(2018 год - 525 мероприятия, с количество зрителей  11339 чел). В клубных формированиях учреждения организован досуг для  всех возрастные группы. Увеличилось количество мероприятий по работе  с молодёжью.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      2019 г был объявлен Годом Театра и Годом Семьи. Поэтому активная работа велась и в этом направлении. Активно работал клуб молодой семьи «Надежда», ставились театральные постановки, спектакли.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lastRenderedPageBreak/>
        <w:t>с принятыми мерами и мероприятиями, повлиявшими на качество жизни населения муниципального образования;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       Достойная поддержка культурной отрасли  в Нижневартовском районе помогает учреждениям культуры держать высокую планку.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       Деятельность КСЦ строится таким образом, чтобы охватить все слои населения, как по возрастным, так и по социальным группам.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       Культурно-спортивный центр в 2019 году выдал увеличение показателей количества  мероприятий направленных на  патриотическое, семейное, толерантное воспитание 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       С целью профилактики правонарушений несовершеннолетних прошли мероприятия разных направлений деятельности, которые соответствовали общему плану работы. Привлечение несовершеннолетних и семей, находящихся в социально опасном положении  и в трудной жизненной ситуации  для участия в клубных формированиях и культурно-досуговых мероприятиях. Дети, находящиеся в социально опасном положении,  а также семьи, привлекаются к участию в  клубных формированиях Дома культуры и к участию в культурно-досуговых мероприятиях. В этом году наше учреждение в рамках межведомственного взаимодействия по профилактике социального неблагополучия семей   активно взаимодействовало с участковым специалистом по работе с семьёй с целью проведения профилактических мероприятий, направленных на формирование основ здорового образа жизни, ответственного родительства, на сохранность жизни и здоровья несовершеннолетних детей.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       Молодёжь и жители среднего возраста участвуют в мероприятиях, проводимых в Доме культуры. При проведении мероприятий для данной категории населения идет тесное взаимодействие с молодежной политикой и спортом. 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      Для старшего поколения Дом культуры предлагает Центр активного долголетия «Надежда». Различные вечера отдыха и культурно-массовые мероприятия.  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Таким образом, МКУ «Культурно-спортивный центр» в своей деятельности на первое место ставит удовлетворение культурных потребностей жителей сельского поселения. В учреждении культуры идёт работа по разнообразным направлениям. Это даёт возможность каждому человеку найти дело по душе, удовлетворить свои потребности и, как результат, повысить качество своей жизни.</w:t>
      </w:r>
    </w:p>
    <w:p w:rsidR="00EA6BDB" w:rsidRPr="00EA6BDB" w:rsidRDefault="00EA6BDB" w:rsidP="003041B3">
      <w:pPr>
        <w:widowControl w:val="0"/>
        <w:numPr>
          <w:ilvl w:val="0"/>
          <w:numId w:val="35"/>
        </w:numPr>
        <w:tabs>
          <w:tab w:val="left" w:pos="-453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368064874"/>
      <w:bookmarkStart w:id="4" w:name="_Toc368064870"/>
      <w:bookmarkEnd w:id="0"/>
      <w:r w:rsidRPr="00EA6BDB">
        <w:rPr>
          <w:rFonts w:ascii="Times New Roman" w:eastAsia="Calibri" w:hAnsi="Times New Roman" w:cs="Times New Roman"/>
          <w:b/>
          <w:sz w:val="24"/>
          <w:szCs w:val="24"/>
        </w:rPr>
        <w:t>Победы, наиболее яркие события 2019 года, которые вы считаете ключевыми в сфере культуры муниципального образования;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Участники клубных формирований активно принимали участие в различных конкурсах и фестивалях различных уровней, где неоднократно являлись призёрами. Наиболее яркое достижение – это Гран-при муниципального конкурса семейных клубов. Особым достижением считаем защиту проекта «Имидж учреждения», на реализацию которого Администрацией района были выделены денежные средства.</w:t>
      </w:r>
    </w:p>
    <w:p w:rsidR="00EA6BDB" w:rsidRPr="00EA6BDB" w:rsidRDefault="00EA6BDB" w:rsidP="003041B3">
      <w:pPr>
        <w:widowControl w:val="0"/>
        <w:numPr>
          <w:ilvl w:val="0"/>
          <w:numId w:val="35"/>
        </w:numPr>
        <w:tabs>
          <w:tab w:val="left" w:pos="-453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>Проблемы развития учреждений культуры на территории муниципального образования.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3041B3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Проблемой по-прежнему остаётся отсутствие хореографа . Устаревшее механическое оборудование сцены </w:t>
      </w:r>
      <w:r w:rsidRPr="00EA6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 дает воплотить в жизнь многие творческие задумки и идеи.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комплексная реконструкция, установка подъемно-опускных устройств, с помощью которых можно создать разные сценические эффекты, создать объемность сцены, для декорационного оформления можно использовать не только ширину сцены, но и ее высоту. 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6B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Еще одна из главных проблем, костюмерный фонд требует пошива новых костюмов. Большей части имеющихся костюмов, более 15 лет. Для воплощения новых сценических идей, концертных номеров, нужны новые сценические костюмы.</w:t>
      </w:r>
    </w:p>
    <w:p w:rsidR="00EA6BDB" w:rsidRPr="00EA6BDB" w:rsidRDefault="00EA6BDB" w:rsidP="003041B3">
      <w:pPr>
        <w:widowControl w:val="0"/>
        <w:tabs>
          <w:tab w:val="left" w:pos="-453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BDB" w:rsidRPr="00EA6BDB" w:rsidRDefault="00EA6BDB" w:rsidP="003041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C4D">
        <w:rPr>
          <w:rFonts w:ascii="Times New Roman" w:eastAsia="Calibri" w:hAnsi="Times New Roman" w:cs="Times New Roman"/>
          <w:color w:val="FF0000"/>
          <w:sz w:val="20"/>
          <w:szCs w:val="20"/>
        </w:rPr>
        <w:t>(</w:t>
      </w:r>
      <w:r w:rsidRPr="00EA6BDB">
        <w:rPr>
          <w:rFonts w:ascii="Times New Roman" w:eastAsia="Calibri" w:hAnsi="Times New Roman" w:cs="Times New Roman"/>
          <w:b/>
          <w:sz w:val="24"/>
          <w:szCs w:val="24"/>
        </w:rPr>
        <w:t>Сведения о системе независимой оценки качества работы организаций, оказывающих услуги в сфере культуры (далее - НОК)*, в том числе:</w:t>
      </w:r>
    </w:p>
    <w:p w:rsidR="00EA6BDB" w:rsidRPr="00EA6BDB" w:rsidRDefault="00EA6BDB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 размещении в 2019 году на </w:t>
      </w:r>
      <w:r w:rsidRPr="00EA6BDB">
        <w:rPr>
          <w:rFonts w:ascii="Times New Roman" w:eastAsia="Times New Roman" w:hAnsi="Times New Roman" w:cs="Times New Roman"/>
          <w:sz w:val="24"/>
          <w:szCs w:val="24"/>
          <w:lang w:val="en-US"/>
        </w:rPr>
        <w:t>bus</w:t>
      </w:r>
      <w:r w:rsidRPr="00EA6B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BDB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EA6B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BD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A6BDB">
        <w:rPr>
          <w:rFonts w:ascii="Times New Roman" w:eastAsia="Times New Roman" w:hAnsi="Times New Roman" w:cs="Times New Roman"/>
          <w:sz w:val="24"/>
          <w:szCs w:val="24"/>
        </w:rPr>
        <w:t xml:space="preserve"> сведений об общественном совете (обновленный состав) по проведению НОК;</w:t>
      </w:r>
    </w:p>
    <w:p w:rsidR="00EA6BDB" w:rsidRPr="00EA6BDB" w:rsidRDefault="00EA6BDB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t xml:space="preserve"> списочный состав членов Общественного Совета (Ф.И.О., кем работают);</w:t>
      </w:r>
    </w:p>
    <w:p w:rsidR="00EA6BDB" w:rsidRPr="00EA6BDB" w:rsidRDefault="00EA6BDB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t xml:space="preserve"> указать номер/дату приказа об утверждении Положения и состава Общественного Совета по проведению НОК в 2020-2022 годах;</w:t>
      </w:r>
    </w:p>
    <w:p w:rsidR="00EA6BDB" w:rsidRPr="00EA6BDB" w:rsidRDefault="00EA6BDB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t xml:space="preserve"> объем денежных средств, запланированных в бюджете на проведение НОК в 2020 году;</w:t>
      </w:r>
    </w:p>
    <w:p w:rsidR="00EA6BDB" w:rsidRPr="00EA6BDB" w:rsidRDefault="00EA6BDB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t xml:space="preserve"> перечень организаций культуры, в отношении которых не проводится НОК в 2020 году (включению в перечень подлежат организации культуры, (юридические лица) не оказывающие услуг населению, осуществляющие исключительно гастрольную деятельность (не имеющие постоянного помещения для оказания услуг), а также в отношении которых ведется капитальный ремонт продолжительностью более трех лет);</w:t>
      </w:r>
    </w:p>
    <w:p w:rsidR="00EA6BDB" w:rsidRPr="00EA6BDB" w:rsidRDefault="00EA6BDB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t xml:space="preserve"> перечень организаций, подлежащих НОК в 2020-2022 годах (данные внести в таблицу).</w:t>
      </w:r>
    </w:p>
    <w:p w:rsidR="00EA6BDB" w:rsidRPr="00EA6BDB" w:rsidRDefault="00EA6BDB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007"/>
        <w:gridCol w:w="1440"/>
        <w:gridCol w:w="2032"/>
      </w:tblGrid>
      <w:tr w:rsidR="00EA6BDB" w:rsidRPr="00EA6BDB" w:rsidTr="003041B3">
        <w:trPr>
          <w:jc w:val="center"/>
        </w:trPr>
        <w:tc>
          <w:tcPr>
            <w:tcW w:w="4424" w:type="dxa"/>
            <w:vMerge w:val="restart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BDB">
              <w:rPr>
                <w:rFonts w:ascii="Times New Roman" w:eastAsia="Times New Roman" w:hAnsi="Times New Roman" w:cs="Times New Roman"/>
              </w:rPr>
              <w:t>Наименование организаций</w:t>
            </w:r>
          </w:p>
        </w:tc>
        <w:tc>
          <w:tcPr>
            <w:tcW w:w="5479" w:type="dxa"/>
            <w:gridSpan w:val="3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BDB">
              <w:rPr>
                <w:rFonts w:ascii="Times New Roman" w:eastAsia="Times New Roman" w:hAnsi="Times New Roman" w:cs="Times New Roman"/>
              </w:rPr>
              <w:t>Организации, подлежащие НОК, по годам:</w:t>
            </w:r>
          </w:p>
        </w:tc>
      </w:tr>
      <w:tr w:rsidR="00EA6BDB" w:rsidRPr="00EA6BDB" w:rsidTr="003041B3">
        <w:trPr>
          <w:jc w:val="center"/>
        </w:trPr>
        <w:tc>
          <w:tcPr>
            <w:tcW w:w="4424" w:type="dxa"/>
            <w:vMerge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BDB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440" w:type="dxa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BDB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2032" w:type="dxa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BDB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EA6BDB" w:rsidRPr="00EA6BDB" w:rsidTr="003041B3">
        <w:trPr>
          <w:jc w:val="center"/>
        </w:trPr>
        <w:tc>
          <w:tcPr>
            <w:tcW w:w="4424" w:type="dxa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</w:tcPr>
          <w:p w:rsidR="00EA6BDB" w:rsidRPr="00EA6BDB" w:rsidRDefault="00EA6BDB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6BDB" w:rsidRPr="00EA6BDB" w:rsidRDefault="00EA6BDB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6BD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A6BDB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постановление Правительства Ханты-Мансийского автономного округа – Югры от 07 марта 2018 года № 62-п «О внесении изменений </w:t>
      </w:r>
      <w:r w:rsidRPr="00EA6BDB">
        <w:rPr>
          <w:rFonts w:ascii="Times New Roman" w:eastAsia="Times New Roman" w:hAnsi="Times New Roman" w:cs="Times New Roman"/>
          <w:i/>
          <w:sz w:val="24"/>
          <w:szCs w:val="24"/>
        </w:rPr>
        <w:br/>
        <w:t>в постановление Правительства Ханты-Мансийского автономного округа – Югры от 18 июля 2014 года № 263-п «О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– Югре».</w:t>
      </w:r>
    </w:p>
    <w:p w:rsidR="00EA6BDB" w:rsidRPr="00EA6BDB" w:rsidRDefault="00EA6BDB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6BDB" w:rsidRPr="00EA6BDB" w:rsidRDefault="00EA6BDB" w:rsidP="00EA6BDB">
      <w:pPr>
        <w:widowControl w:val="0"/>
        <w:numPr>
          <w:ilvl w:val="0"/>
          <w:numId w:val="35"/>
        </w:numPr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деятельности негосударственных организаций, оказывающих услуги культуры</w:t>
      </w:r>
    </w:p>
    <w:p w:rsidR="00EA6BDB" w:rsidRPr="00EA6BDB" w:rsidRDefault="00EA6BDB" w:rsidP="00EA6BDB">
      <w:pPr>
        <w:widowControl w:val="0"/>
        <w:tabs>
          <w:tab w:val="left" w:pos="-45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30"/>
        <w:gridCol w:w="1630"/>
        <w:gridCol w:w="1630"/>
      </w:tblGrid>
      <w:tr w:rsidR="00EA6BDB" w:rsidRPr="00EA6BDB" w:rsidTr="003041B3">
        <w:trPr>
          <w:trHeight w:val="301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п/п №</w:t>
            </w: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План на 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2020 г.</w:t>
            </w:r>
          </w:p>
        </w:tc>
      </w:tr>
      <w:tr w:rsidR="00EA6BDB" w:rsidRPr="00EA6BDB" w:rsidTr="003041B3">
        <w:trPr>
          <w:trHeight w:val="269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Количество мероприятий переданных на реализацию негосударственным организациям в сфере культуры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3041B3">
        <w:trPr>
          <w:trHeight w:val="269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в т.ч. СОНКО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3041B3">
        <w:trPr>
          <w:trHeight w:val="337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Объем средств переданных на реализацию мероприятий негосударственным организациям в сфере культуры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3041B3">
        <w:trPr>
          <w:trHeight w:val="259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в т.ч. СОНКО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3041B3">
        <w:trPr>
          <w:trHeight w:val="254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Перечень услуг, которые переданы на исполнение негосударственным организациям в сфере культуры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3041B3">
        <w:trPr>
          <w:trHeight w:val="254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в т.ч. СОНКО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3041B3">
        <w:trPr>
          <w:trHeight w:val="269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Доля средств бюджета, выделяемых негосударственным организациям, в т.ч. СОНКО, на предоставление услуг (работ) в общем объеме средств бюджета автономного округа, выделяемых на предоставление услуг в сфере культуры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3041B3">
        <w:trPr>
          <w:trHeight w:val="269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(%)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highlight w:val="green"/>
                <w:lang w:eastAsia="ru-RU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</w:tr>
      <w:tr w:rsidR="00EA6BDB" w:rsidRPr="00EA6BDB" w:rsidTr="003041B3">
        <w:trPr>
          <w:trHeight w:val="269"/>
        </w:trPr>
        <w:tc>
          <w:tcPr>
            <w:tcW w:w="815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55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 (%)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highlight w:val="green"/>
                <w:lang w:eastAsia="ru-RU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</w:tr>
      <w:bookmarkEnd w:id="3"/>
    </w:tbl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6BDB" w:rsidRPr="00EA6BDB" w:rsidRDefault="00EA6BDB" w:rsidP="00EA6BDB">
      <w:pPr>
        <w:numPr>
          <w:ilvl w:val="0"/>
          <w:numId w:val="35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развитии добровольчества (волонтерства).</w:t>
      </w:r>
    </w:p>
    <w:p w:rsidR="00EA6BDB" w:rsidRPr="00EA6BDB" w:rsidRDefault="003041B3" w:rsidP="003041B3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66"/>
        <w:gridCol w:w="927"/>
        <w:gridCol w:w="709"/>
        <w:gridCol w:w="709"/>
        <w:gridCol w:w="850"/>
        <w:gridCol w:w="709"/>
        <w:gridCol w:w="567"/>
        <w:gridCol w:w="850"/>
        <w:gridCol w:w="567"/>
        <w:gridCol w:w="681"/>
        <w:gridCol w:w="737"/>
        <w:gridCol w:w="709"/>
      </w:tblGrid>
      <w:tr w:rsidR="00EA6BDB" w:rsidRPr="00EA6BDB" w:rsidTr="003041B3">
        <w:trPr>
          <w:trHeight w:val="551"/>
        </w:trPr>
        <w:tc>
          <w:tcPr>
            <w:tcW w:w="392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Наименование учреждения культуры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Количество мероприятий (всего)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из них (из.гр.3)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Количество волонтеров, принявших участие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EA6BDB" w:rsidRPr="00EA6BDB" w:rsidTr="003041B3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Количество мероприятий с участием волонтеров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Количество мероприятий для волонтеров</w:t>
            </w:r>
          </w:p>
        </w:tc>
        <w:tc>
          <w:tcPr>
            <w:tcW w:w="85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Количество мероприятий в рамках проекта «Света и добра!»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всего в мероприятиях с участием волонтеров</w:t>
            </w:r>
          </w:p>
        </w:tc>
        <w:tc>
          <w:tcPr>
            <w:tcW w:w="56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всего в  мероприятиях для волонтеров</w:t>
            </w:r>
          </w:p>
        </w:tc>
        <w:tc>
          <w:tcPr>
            <w:tcW w:w="85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Всего в мероприятиях проекта «Света и добра!»</w:t>
            </w:r>
          </w:p>
        </w:tc>
        <w:tc>
          <w:tcPr>
            <w:tcW w:w="56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школьники</w:t>
            </w:r>
          </w:p>
        </w:tc>
        <w:tc>
          <w:tcPr>
            <w:tcW w:w="68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молодежь</w:t>
            </w:r>
          </w:p>
        </w:tc>
        <w:tc>
          <w:tcPr>
            <w:tcW w:w="73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участники клубных формирований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волонтеры Серебряного возраста</w:t>
            </w:r>
          </w:p>
        </w:tc>
      </w:tr>
      <w:tr w:rsidR="00EA6BDB" w:rsidRPr="00EA6BDB" w:rsidTr="003041B3">
        <w:tc>
          <w:tcPr>
            <w:tcW w:w="392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</w:tr>
      <w:tr w:rsidR="00EA6BDB" w:rsidRPr="00EA6BDB" w:rsidTr="003041B3">
        <w:tc>
          <w:tcPr>
            <w:tcW w:w="392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92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554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68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73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165C4D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</w:tbl>
    <w:p w:rsidR="00EA6BDB" w:rsidRPr="00EA6BDB" w:rsidRDefault="00EA6BDB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1"/>
          <w:numId w:val="3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мероприятиях с участием добровольцев (волонтеров) в рамках программы «Волонтеры культуры» регионального проекта «Творческие люди».</w:t>
      </w:r>
    </w:p>
    <w:p w:rsidR="00EA6BDB" w:rsidRPr="00EA6BDB" w:rsidRDefault="00EA6BDB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1418"/>
        <w:gridCol w:w="709"/>
        <w:gridCol w:w="708"/>
        <w:gridCol w:w="709"/>
        <w:gridCol w:w="709"/>
        <w:gridCol w:w="709"/>
        <w:gridCol w:w="1417"/>
        <w:gridCol w:w="1418"/>
      </w:tblGrid>
      <w:tr w:rsidR="00EA6BDB" w:rsidRPr="00EA6BDB" w:rsidTr="003041B3">
        <w:trPr>
          <w:trHeight w:val="1287"/>
        </w:trPr>
        <w:tc>
          <w:tcPr>
            <w:tcW w:w="551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Наименование учреждения культуры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Количество волонтеров, принявших участие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Информация об оказанных услугах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Меры нематериального поощрения граждан за участие в добровольческой (волонтерской) деятельности</w:t>
            </w:r>
          </w:p>
        </w:tc>
      </w:tr>
      <w:tr w:rsidR="00EA6BDB" w:rsidRPr="00EA6BDB" w:rsidTr="003041B3">
        <w:tc>
          <w:tcPr>
            <w:tcW w:w="551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клубных формирований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волонтеры Серебряного возраста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категории волонтеров</w:t>
            </w:r>
          </w:p>
        </w:tc>
        <w:tc>
          <w:tcPr>
            <w:tcW w:w="1417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Митинг, посвящённый воинам - интернационалистам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Спектакль «Именины с костылями»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Концертная программа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 xml:space="preserve">«Для тебя, любимая…», посвященная Международному женскому </w:t>
            </w:r>
            <w:r w:rsidRPr="00EA6BDB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дню 8 Марта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0+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 xml:space="preserve">Акция «Георгиевская ленточка», посвящённая Дню Победы 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мероприятии, распространение Георгиевских ленточек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 xml:space="preserve">Праздничная программа «Приходи к соседу на 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застольную беседу»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мероприятии,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Распространение пригласительных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Спортивно-развлекательная программа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«Достойное поколение» ,посвященное Дню России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6+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 xml:space="preserve">Митинг, посвящённый Дню памяти и скорби 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«Память нашу не стереть годами»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Спортивная программа «Семьей свой едины, никем непобедимы» ,посвященная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Дню семьи любви и верности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Акция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«Триколор»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Торжественное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собрание «Под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флагом России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народы едины»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Раздача ленточек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Вечер </w:t>
            </w:r>
            <w:r w:rsidRPr="00EA6BDB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отдыха для пенсионеров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« Душой мы молоды»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Сопровожде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на мероприятие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 Распространение пригласительных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Праздничный концерт</w:t>
            </w:r>
          </w:p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«Кругом Россия – край родной», посвященный Дню народного единства.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165C4D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3041B3">
        <w:tc>
          <w:tcPr>
            <w:tcW w:w="551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25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 «КСЦ с.п.Аган»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Акция «Крылья ангела»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мероприятии</w:t>
            </w:r>
          </w:p>
        </w:tc>
        <w:tc>
          <w:tcPr>
            <w:tcW w:w="1418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0"/>
          <w:numId w:val="3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внедрения Стандарта поддержки добровольчества (волонтерства)*:</w:t>
      </w:r>
    </w:p>
    <w:p w:rsidR="00EA6BDB" w:rsidRPr="00EA6BDB" w:rsidRDefault="00EA6BDB" w:rsidP="00EA6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организационно-правовое обеспечение;</w:t>
      </w:r>
    </w:p>
    <w:p w:rsidR="00EA6BDB" w:rsidRPr="00EA6BDB" w:rsidRDefault="00EA6BDB" w:rsidP="00EA6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информационно-методологическая поддержка;</w:t>
      </w:r>
    </w:p>
    <w:p w:rsidR="00EA6BDB" w:rsidRPr="00EA6BDB" w:rsidRDefault="00EA6BDB" w:rsidP="00EA6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инфраструктурная;</w:t>
      </w:r>
    </w:p>
    <w:p w:rsidR="00EA6BDB" w:rsidRPr="00EA6BDB" w:rsidRDefault="00EA6BDB" w:rsidP="00EA6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стимулирования добровольцев (волонтеров);</w:t>
      </w:r>
    </w:p>
    <w:p w:rsidR="00EA6BDB" w:rsidRPr="00EA6BDB" w:rsidRDefault="00EA6BDB" w:rsidP="00EA6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поддержка.</w:t>
      </w:r>
    </w:p>
    <w:p w:rsidR="00EA6BDB" w:rsidRPr="00EA6BDB" w:rsidRDefault="00EA6BDB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D5" w:rsidRDefault="00EA6BDB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*1 мая 2018 года вступил в силу Федеральный закон от 05 февраля 2018 года №15-ФЗ «О внесении  изменений в отдельные законодательные акты Российской Федерации по вопросам добровольчества (волонтерства)».</w:t>
      </w:r>
    </w:p>
    <w:p w:rsidR="00C965D5" w:rsidRDefault="00C965D5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BDB" w:rsidRPr="00C965D5" w:rsidRDefault="00C965D5" w:rsidP="00EA6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планируется вестись активная работа по поддержке и пропаганде волонтёрского движение. Особенный акцент будет вестись на привлечение молодёжи к волонтёрскому движению</w:t>
      </w:r>
      <w:r w:rsidR="00F74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Toc368064880"/>
      <w:bookmarkEnd w:id="4"/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6" w:name="_Toc368064879"/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408D" w:rsidRDefault="004C408D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bookmarkEnd w:id="6"/>
    <w:p w:rsidR="004C408D" w:rsidRDefault="004C408D" w:rsidP="00304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D" w:rsidRPr="003041B3" w:rsidRDefault="004C408D" w:rsidP="004C408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41B3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III</w:t>
      </w:r>
      <w:r w:rsidRPr="003041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Характеристика учреждений культуры </w:t>
      </w:r>
      <w:r w:rsidRPr="003041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муниципального образования по типам</w:t>
      </w:r>
    </w:p>
    <w:p w:rsidR="004C408D" w:rsidRPr="003041B3" w:rsidRDefault="004C408D" w:rsidP="004C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1B3">
        <w:rPr>
          <w:rFonts w:ascii="Times New Roman" w:hAnsi="Times New Roman" w:cs="Times New Roman"/>
          <w:b/>
          <w:sz w:val="24"/>
          <w:szCs w:val="24"/>
        </w:rPr>
        <w:t xml:space="preserve">3.1.Учреждения культурно-досугового типа </w:t>
      </w:r>
    </w:p>
    <w:p w:rsidR="003041B3" w:rsidRPr="003041B3" w:rsidRDefault="003041B3" w:rsidP="0030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B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041B3">
        <w:rPr>
          <w:rFonts w:ascii="Times New Roman" w:eastAsia="Times New Roman" w:hAnsi="Times New Roman" w:cs="Times New Roman"/>
          <w:b/>
          <w:lang w:eastAsia="ru-RU"/>
        </w:rPr>
        <w:t>по возникающим вопросам по заполнению данного раздела обращаться в адрес автономного учреждения Ханты-Мансийского автономного округа - Югры «Окружной дом народного творчества», тел. 8(3467)33-26-04; 33-53-94; 33-53-95).</w:t>
      </w:r>
    </w:p>
    <w:p w:rsidR="003041B3" w:rsidRPr="003041B3" w:rsidRDefault="003041B3" w:rsidP="0030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1B3" w:rsidRPr="003041B3" w:rsidRDefault="003041B3" w:rsidP="003041B3">
      <w:pPr>
        <w:tabs>
          <w:tab w:val="left" w:pos="10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3.1.1. Общая характеристика учреждений культурно-досугового типа автономного округа. Изменение типа учреждений, упразднение учреждений:</w:t>
      </w:r>
    </w:p>
    <w:p w:rsidR="003041B3" w:rsidRPr="003041B3" w:rsidRDefault="003041B3" w:rsidP="003041B3">
      <w:pPr>
        <w:tabs>
          <w:tab w:val="left" w:pos="10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1B3" w:rsidRPr="003041B3" w:rsidRDefault="003041B3" w:rsidP="003041B3">
      <w:pPr>
        <w:tabs>
          <w:tab w:val="left" w:pos="10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 xml:space="preserve">а) классификация по типам учреждений (согласно указаниям по заполнению формы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Pr="003041B3">
        <w:rPr>
          <w:rFonts w:ascii="Times New Roman" w:eastAsia="Times New Roman" w:hAnsi="Times New Roman" w:cs="Times New Roman"/>
          <w:b/>
          <w:sz w:val="24"/>
          <w:szCs w:val="24"/>
        </w:rPr>
        <w:t>04 октября 2019 г.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</w:r>
      <w:r w:rsidRPr="003041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041B3" w:rsidRPr="003041B3" w:rsidRDefault="003041B3" w:rsidP="003041B3">
      <w:pPr>
        <w:tabs>
          <w:tab w:val="left" w:pos="10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560"/>
        <w:gridCol w:w="1417"/>
        <w:gridCol w:w="1843"/>
        <w:gridCol w:w="1558"/>
        <w:gridCol w:w="140"/>
        <w:gridCol w:w="1279"/>
      </w:tblGrid>
      <w:tr w:rsidR="003041B3" w:rsidRPr="003041B3" w:rsidTr="003041B3">
        <w:trPr>
          <w:trHeight w:val="6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lang w:eastAsia="ru-RU"/>
              </w:rPr>
              <w:t>Обособленное подразделение организации*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10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lang w:eastAsia="ru-RU"/>
              </w:rPr>
              <w:t>Полное название подразделения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</w:tr>
      <w:tr w:rsidR="003041B3" w:rsidRPr="003041B3" w:rsidTr="003041B3">
        <w:trPr>
          <w:trHeight w:val="498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функционирующие по административно-территориальному признаку 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универсально-комплексным характером деятельности</w:t>
            </w:r>
          </w:p>
        </w:tc>
      </w:tr>
      <w:tr w:rsidR="003041B3" w:rsidRPr="003041B3" w:rsidTr="003041B3">
        <w:trPr>
          <w:trHeight w:val="55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642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ориентированные на культурные интересы определенных профессиональных, 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национальных, культурных и других социально-демографических категорий населения</w:t>
            </w:r>
          </w:p>
        </w:tc>
      </w:tr>
      <w:tr w:rsidR="003041B3" w:rsidRPr="003041B3" w:rsidTr="003041B3">
        <w:trPr>
          <w:trHeight w:val="4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«Культурно-спортивный центр с.п.Аган»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628637,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ХМАО-Югра,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п.Аган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C2C3E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549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специализирующиеся на передвижном характере деятельности 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различных транспортных средств</w:t>
            </w:r>
          </w:p>
        </w:tc>
      </w:tr>
      <w:tr w:rsidR="003041B3" w:rsidRPr="003041B3" w:rsidTr="003041B3">
        <w:trPr>
          <w:trHeight w:val="42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1B3" w:rsidRPr="003041B3" w:rsidRDefault="003041B3" w:rsidP="00304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b/>
          <w:sz w:val="24"/>
          <w:szCs w:val="24"/>
        </w:rPr>
        <w:t>ИТОГО:</w:t>
      </w: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b/>
          <w:sz w:val="24"/>
          <w:szCs w:val="24"/>
        </w:rPr>
        <w:t>Количество юридических лиц –1</w:t>
      </w: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обособленных подразделений – </w:t>
      </w: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сетевых единиц** осуществляющих культурно-досуговую деятельность на территории муниципального образования, в т.ч. учреждения иных ведомств - </w:t>
      </w: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3041B3">
        <w:rPr>
          <w:rFonts w:ascii="Calibri" w:eastAsia="Times New Roman" w:hAnsi="Calibri" w:cs="Times New Roman"/>
          <w:lang w:eastAsia="ru-RU"/>
        </w:rPr>
        <w:t xml:space="preserve"> </w:t>
      </w:r>
      <w:r w:rsidRPr="003041B3">
        <w:rPr>
          <w:rFonts w:ascii="Times New Roman" w:eastAsia="Times New Roman" w:hAnsi="Times New Roman" w:cs="Times New Roman"/>
          <w:sz w:val="24"/>
          <w:szCs w:val="24"/>
        </w:rPr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 xml:space="preserve">**Под "сетевой единицей" следует понимать организацию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 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b/>
          <w:sz w:val="24"/>
          <w:szCs w:val="24"/>
        </w:rPr>
        <w:t>ВНИМАНИЕ! При заполнении, просим Вас обратить внимание, что данные указанные в таблице, являются основанием для внесения показателей в систему АИС «Мониторинг Югра» в программный модуль «Оценка эффективности деятельности органов местного самоуправления» показатель за 2019 год «уровень фактической обеспеченности учреждениями культуры от нормативной потребности клубами и учреждениями клубного типа».</w:t>
      </w: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041B3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учреждении (п. 1-5, 9-12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Pr="003041B3">
        <w:rPr>
          <w:rFonts w:ascii="Times New Roman" w:eastAsia="Times New Roman" w:hAnsi="Times New Roman" w:cs="Times New Roman"/>
          <w:b/>
          <w:sz w:val="24"/>
          <w:szCs w:val="24"/>
        </w:rPr>
        <w:t>04 октября 2019 г.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</w:r>
      <w:r w:rsidRPr="003041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992"/>
        <w:gridCol w:w="992"/>
        <w:gridCol w:w="992"/>
        <w:gridCol w:w="993"/>
        <w:gridCol w:w="992"/>
      </w:tblGrid>
      <w:tr w:rsidR="003041B3" w:rsidRPr="003041B3" w:rsidTr="003041B3">
        <w:tc>
          <w:tcPr>
            <w:tcW w:w="567" w:type="dxa"/>
            <w:vMerge w:val="restart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культурно-досугового типа</w:t>
            </w:r>
          </w:p>
        </w:tc>
        <w:tc>
          <w:tcPr>
            <w:tcW w:w="2977" w:type="dxa"/>
            <w:gridSpan w:val="3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на селе</w:t>
            </w:r>
          </w:p>
        </w:tc>
      </w:tr>
      <w:tr w:rsidR="003041B3" w:rsidRPr="003041B3" w:rsidTr="003041B3">
        <w:tc>
          <w:tcPr>
            <w:tcW w:w="567" w:type="dxa"/>
            <w:vMerge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зданий: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1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или хозяйственном ведении</w:t>
            </w:r>
          </w:p>
        </w:tc>
        <w:tc>
          <w:tcPr>
            <w:tcW w:w="993" w:type="dxa"/>
          </w:tcPr>
          <w:p w:rsidR="003041B3" w:rsidRPr="003041B3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зрительных залов</w:t>
            </w:r>
          </w:p>
        </w:tc>
        <w:tc>
          <w:tcPr>
            <w:tcW w:w="993" w:type="dxa"/>
          </w:tcPr>
          <w:p w:rsidR="003041B3" w:rsidRPr="003041B3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041B3" w:rsidRPr="003041B3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клубных формирований/число участников </w:t>
            </w:r>
          </w:p>
        </w:tc>
        <w:tc>
          <w:tcPr>
            <w:tcW w:w="993" w:type="dxa"/>
          </w:tcPr>
          <w:p w:rsidR="003041B3" w:rsidRPr="003041B3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11/112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15/165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/165</w:t>
            </w:r>
          </w:p>
        </w:tc>
        <w:tc>
          <w:tcPr>
            <w:tcW w:w="992" w:type="dxa"/>
          </w:tcPr>
          <w:p w:rsidR="003041B3" w:rsidRPr="003041B3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11/112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15/165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15/165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 переданных в ведение НКО (СОНКО) /число участников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действующих на 31.12.2019/число участников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культурно-массовых мероприятий всего/число 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участников, включая зрителей</w:t>
            </w:r>
          </w:p>
        </w:tc>
        <w:tc>
          <w:tcPr>
            <w:tcW w:w="993" w:type="dxa"/>
          </w:tcPr>
          <w:p w:rsidR="003041B3" w:rsidRPr="00B410AD" w:rsidRDefault="00B410AD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465/8153</w:t>
            </w:r>
          </w:p>
        </w:tc>
        <w:tc>
          <w:tcPr>
            <w:tcW w:w="992" w:type="dxa"/>
          </w:tcPr>
          <w:p w:rsidR="003041B3" w:rsidRPr="00B410AD" w:rsidRDefault="00B410AD" w:rsidP="00B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525/1139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554/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12709</w:t>
            </w:r>
          </w:p>
        </w:tc>
        <w:tc>
          <w:tcPr>
            <w:tcW w:w="992" w:type="dxa"/>
          </w:tcPr>
          <w:p w:rsidR="003041B3" w:rsidRPr="00B410AD" w:rsidRDefault="00B410AD" w:rsidP="00B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465/8153</w:t>
            </w:r>
          </w:p>
        </w:tc>
        <w:tc>
          <w:tcPr>
            <w:tcW w:w="993" w:type="dxa"/>
          </w:tcPr>
          <w:p w:rsidR="003041B3" w:rsidRPr="00B410AD" w:rsidRDefault="00B410AD" w:rsidP="00B4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525/1139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554/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12709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Национального проекта «Культура»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культурно-досугового учреждения на платной основе</w:t>
            </w:r>
          </w:p>
        </w:tc>
        <w:tc>
          <w:tcPr>
            <w:tcW w:w="993" w:type="dxa"/>
          </w:tcPr>
          <w:p w:rsidR="003041B3" w:rsidRPr="003041B3" w:rsidRDefault="0056649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92" w:type="dxa"/>
          </w:tcPr>
          <w:p w:rsidR="003041B3" w:rsidRPr="003041B3" w:rsidRDefault="0056649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92" w:type="dxa"/>
          </w:tcPr>
          <w:p w:rsidR="003041B3" w:rsidRPr="0028551F" w:rsidRDefault="00F74F90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992" w:type="dxa"/>
          </w:tcPr>
          <w:p w:rsidR="003041B3" w:rsidRPr="0028551F" w:rsidRDefault="0056649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93" w:type="dxa"/>
          </w:tcPr>
          <w:p w:rsidR="003041B3" w:rsidRPr="0028551F" w:rsidRDefault="0056649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92" w:type="dxa"/>
          </w:tcPr>
          <w:p w:rsidR="003041B3" w:rsidRPr="0028551F" w:rsidRDefault="00F74F90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r w:rsidRPr="004C752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1249</w:t>
            </w:r>
            <w:bookmarkEnd w:id="7"/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клубных формирований</w:t>
            </w:r>
          </w:p>
        </w:tc>
        <w:tc>
          <w:tcPr>
            <w:tcW w:w="993" w:type="dxa"/>
          </w:tcPr>
          <w:p w:rsidR="003041B3" w:rsidRPr="00B410AD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:rsidR="003041B3" w:rsidRPr="00B410AD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</w:tcPr>
          <w:p w:rsidR="003041B3" w:rsidRPr="00B410AD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992" w:type="dxa"/>
          </w:tcPr>
          <w:p w:rsidR="003041B3" w:rsidRPr="00B410AD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</w:tcPr>
          <w:p w:rsidR="003041B3" w:rsidRPr="00B410AD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</w:tcPr>
          <w:p w:rsidR="003041B3" w:rsidRPr="00B410AD" w:rsidRDefault="003C2C3E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клубных формирований, принявших участие в региональном и федеральном этапах Всероссийского фестиваля любительских творческих коллективов в рамках реализации федерального проекта «Творческие люди»/количество участников 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600617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1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600617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1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0</w:t>
            </w:r>
          </w:p>
        </w:tc>
      </w:tr>
      <w:tr w:rsidR="00600617" w:rsidRPr="003041B3" w:rsidTr="003041B3">
        <w:tc>
          <w:tcPr>
            <w:tcW w:w="567" w:type="dxa"/>
          </w:tcPr>
          <w:p w:rsidR="00600617" w:rsidRPr="003041B3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02" w:type="dxa"/>
            <w:shd w:val="clear" w:color="auto" w:fill="auto"/>
          </w:tcPr>
          <w:p w:rsidR="00600617" w:rsidRPr="003041B3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сайтов учреждений (включая соц.сети)</w:t>
            </w:r>
          </w:p>
        </w:tc>
        <w:tc>
          <w:tcPr>
            <w:tcW w:w="993" w:type="dxa"/>
          </w:tcPr>
          <w:p w:rsidR="00600617" w:rsidRPr="003041B3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600617" w:rsidRPr="003041B3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600617" w:rsidRPr="003041B3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0617" w:rsidRPr="003041B3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600617" w:rsidRPr="003041B3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600617" w:rsidRPr="00600617" w:rsidRDefault="00600617" w:rsidP="0060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0061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Убрала, в карте новой пусто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сайта </w:t>
            </w:r>
            <w:hyperlink r:id="rId8" w:tgtFrame="_blank" w:history="1">
              <w:r w:rsidRPr="003041B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ugra-nasledie.ru</w:t>
              </w:r>
            </w:hyperlink>
            <w:r w:rsidRPr="003041B3">
              <w:rPr>
                <w:rFonts w:ascii="Times New Roman" w:hAnsi="Times New Roman" w:cs="Times New Roman"/>
                <w:sz w:val="20"/>
              </w:rPr>
              <w:t xml:space="preserve"> (Электронный Реестр объектов нематериального культурного наследия народов Ханты-Мансийского автономного округа – Югры)/ </w:t>
            </w: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Количество использованных материалов Реестра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041B3" w:rsidRPr="00600617" w:rsidRDefault="00600617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0061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убрала</w:t>
            </w:r>
          </w:p>
        </w:tc>
      </w:tr>
      <w:tr w:rsidR="003041B3" w:rsidRPr="003041B3" w:rsidTr="003041B3">
        <w:tc>
          <w:tcPr>
            <w:tcW w:w="567" w:type="dxa"/>
          </w:tcPr>
          <w:p w:rsidR="003041B3" w:rsidRPr="003041B3" w:rsidRDefault="003041B3" w:rsidP="003041B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с учетом 2017 г. и 2018 г.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изменение типа учреждений, упразднение учреждений </w:t>
      </w:r>
      <w:r w:rsidRPr="0030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3041B3" w:rsidRPr="003041B3" w:rsidRDefault="003041B3" w:rsidP="0030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6"/>
        <w:gridCol w:w="1911"/>
        <w:gridCol w:w="2694"/>
        <w:gridCol w:w="2551"/>
      </w:tblGrid>
      <w:tr w:rsidR="003041B3" w:rsidRPr="003041B3" w:rsidTr="00304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изменения типа учреждения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(упразднение, объединение, 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подтверждающего  изменение типа учреждения</w:t>
            </w:r>
          </w:p>
        </w:tc>
      </w:tr>
      <w:tr w:rsidR="003041B3" w:rsidRPr="003041B3" w:rsidTr="00304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1B3" w:rsidRPr="003041B3" w:rsidRDefault="003041B3" w:rsidP="00304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 xml:space="preserve">3.1.2. Культурно-массовые мероприятия по направлениям деятельности: 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 xml:space="preserve">а) количественные показатели культурно-массовых мероприятий и их посещаемости: 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850"/>
        <w:gridCol w:w="995"/>
        <w:gridCol w:w="851"/>
        <w:gridCol w:w="992"/>
        <w:gridCol w:w="851"/>
      </w:tblGrid>
      <w:tr w:rsidR="003041B3" w:rsidRPr="003041B3" w:rsidTr="003041B3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3041B3" w:rsidRPr="003041B3" w:rsidTr="003041B3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Зрители</w:t>
            </w:r>
          </w:p>
        </w:tc>
      </w:tr>
      <w:tr w:rsidR="003041B3" w:rsidRPr="003041B3" w:rsidTr="003041B3">
        <w:trPr>
          <w:trHeight w:val="485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28551F" w:rsidRDefault="00B410AD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28551F" w:rsidRDefault="00B410AD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8153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12266</w:t>
            </w:r>
          </w:p>
        </w:tc>
      </w:tr>
      <w:tr w:rsidR="003041B3" w:rsidRPr="003041B3" w:rsidTr="003041B3">
        <w:trPr>
          <w:trHeight w:val="264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28551F" w:rsidRDefault="00B410AD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28551F" w:rsidRDefault="00B410AD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815</w:t>
            </w:r>
            <w:r w:rsidR="00F74F90" w:rsidRPr="0028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12266</w:t>
            </w:r>
          </w:p>
        </w:tc>
      </w:tr>
      <w:tr w:rsidR="003041B3" w:rsidRPr="003041B3" w:rsidTr="003041B3">
        <w:trPr>
          <w:trHeight w:val="264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i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</w:pPr>
            <w:r w:rsidRPr="0028551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</w:pPr>
            <w:r w:rsidRPr="0028551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</w:pPr>
            <w:r w:rsidRPr="0028551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</w:pPr>
            <w:r w:rsidRPr="0028551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28551F" w:rsidRDefault="003041B3" w:rsidP="003041B3">
            <w:pPr>
              <w:spacing w:after="0" w:line="240" w:lineRule="auto"/>
              <w:jc w:val="center"/>
            </w:pPr>
            <w:r w:rsidRPr="0028551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74F90" w:rsidRPr="003041B3" w:rsidTr="00F74F90">
        <w:trPr>
          <w:trHeight w:val="264"/>
        </w:trPr>
        <w:tc>
          <w:tcPr>
            <w:tcW w:w="851" w:type="dxa"/>
            <w:shd w:val="clear" w:color="auto" w:fill="auto"/>
          </w:tcPr>
          <w:p w:rsidR="00F74F90" w:rsidRPr="003041B3" w:rsidRDefault="00F74F90" w:rsidP="00F7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F74F90" w:rsidRPr="003041B3" w:rsidRDefault="00F74F90" w:rsidP="00F7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90" w:rsidRPr="0028551F" w:rsidRDefault="00F74F90" w:rsidP="00F7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0" w:rsidRPr="0028551F" w:rsidRDefault="00F74F90" w:rsidP="00F7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4F90" w:rsidRPr="0028551F" w:rsidRDefault="00F74F90" w:rsidP="00F7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74F90" w:rsidRPr="0028551F" w:rsidRDefault="00F74F90" w:rsidP="00F7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4F90" w:rsidRPr="0028551F" w:rsidRDefault="00F74F90" w:rsidP="00F7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4F90" w:rsidRPr="003041B3" w:rsidRDefault="00F74F90" w:rsidP="00F7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4123</w:t>
            </w:r>
          </w:p>
        </w:tc>
      </w:tr>
      <w:tr w:rsidR="003041B3" w:rsidRPr="003041B3" w:rsidTr="003041B3">
        <w:trPr>
          <w:trHeight w:val="216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1367</w:t>
            </w:r>
          </w:p>
        </w:tc>
      </w:tr>
      <w:tr w:rsidR="003041B3" w:rsidRPr="003041B3" w:rsidTr="003041B3">
        <w:trPr>
          <w:trHeight w:val="204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B3" w:rsidRPr="003041B3" w:rsidTr="003041B3">
        <w:trPr>
          <w:trHeight w:val="216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6776</w:t>
            </w:r>
          </w:p>
        </w:tc>
      </w:tr>
      <w:tr w:rsidR="003041B3" w:rsidRPr="003041B3" w:rsidTr="003041B3">
        <w:trPr>
          <w:trHeight w:val="216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мероприятия, проводимые учреждением в сельской местности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12266</w:t>
            </w:r>
          </w:p>
        </w:tc>
      </w:tr>
      <w:tr w:rsidR="003041B3" w:rsidRPr="003041B3" w:rsidTr="003041B3">
        <w:trPr>
          <w:trHeight w:val="216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платных мероприятий,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F74F90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F74F90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1249</w:t>
            </w:r>
          </w:p>
        </w:tc>
      </w:tr>
      <w:tr w:rsidR="003041B3" w:rsidRPr="003041B3" w:rsidTr="003041B3">
        <w:trPr>
          <w:trHeight w:val="359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B3" w:rsidRPr="003041B3" w:rsidTr="003041B3">
        <w:trPr>
          <w:trHeight w:val="228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994</w:t>
            </w:r>
          </w:p>
        </w:tc>
      </w:tr>
      <w:tr w:rsidR="003041B3" w:rsidRPr="003041B3" w:rsidTr="003041B3">
        <w:trPr>
          <w:trHeight w:val="204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3041B3" w:rsidP="003041B3">
            <w:pPr>
              <w:jc w:val="center"/>
            </w:pPr>
            <w:r w:rsidRPr="00B410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B3" w:rsidRPr="003041B3" w:rsidTr="003041B3">
        <w:trPr>
          <w:trHeight w:val="429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</w:tr>
      <w:tr w:rsidR="003041B3" w:rsidRPr="003041B3" w:rsidTr="003041B3">
        <w:trPr>
          <w:trHeight w:val="196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платные мероприятия, проводимые учреждением в сельской местности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41B3" w:rsidRPr="003069A1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1B3" w:rsidRPr="003069A1" w:rsidRDefault="003041B3" w:rsidP="0030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86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1249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i/>
          <w:sz w:val="24"/>
          <w:szCs w:val="24"/>
        </w:rPr>
        <w:t>Качественный анализ показателей таблицы  с учетом показателей 2017г. и 2018г</w:t>
      </w:r>
      <w:r w:rsidRPr="00304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1B3" w:rsidRPr="003041B3" w:rsidRDefault="003041B3" w:rsidP="004C408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За отчетный период проведено 554 мероприятия с количеством зрителей 12709 чел</w:t>
      </w:r>
      <w:r w:rsidR="003069A1">
        <w:rPr>
          <w:rFonts w:ascii="Times New Roman" w:eastAsia="Calibri" w:hAnsi="Times New Roman" w:cs="Times New Roman"/>
          <w:sz w:val="24"/>
          <w:szCs w:val="24"/>
        </w:rPr>
        <w:t>.</w:t>
      </w: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069A1">
        <w:rPr>
          <w:rFonts w:ascii="Times New Roman" w:eastAsia="Calibri" w:hAnsi="Times New Roman" w:cs="Times New Roman"/>
          <w:sz w:val="24"/>
          <w:szCs w:val="24"/>
        </w:rPr>
        <w:t xml:space="preserve">2017 – 465/8153, </w:t>
      </w:r>
      <w:r w:rsidRPr="003041B3">
        <w:rPr>
          <w:rFonts w:ascii="Times New Roman" w:eastAsia="Calibri" w:hAnsi="Times New Roman" w:cs="Times New Roman"/>
          <w:sz w:val="24"/>
          <w:szCs w:val="24"/>
        </w:rPr>
        <w:t>2018 год - 525 мероприятия, с количество зрителей  11339 чел). В клубных формированиях учреждения организован досуг для  всех возрастные группы. Увеличилось количество мер</w:t>
      </w:r>
      <w:r w:rsidR="003069A1">
        <w:rPr>
          <w:rFonts w:ascii="Times New Roman" w:eastAsia="Calibri" w:hAnsi="Times New Roman" w:cs="Times New Roman"/>
          <w:sz w:val="24"/>
          <w:szCs w:val="24"/>
        </w:rPr>
        <w:t>оприятий по работе  с молодёжью.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2019 г был объявлен Годом Театра и Годом Семьи. Поэтому активная работа велась и в этом направлении. Активно работал клуб молодой семьи «Надежда», ставились театральные постановки, спектакли.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41B3">
        <w:rPr>
          <w:rFonts w:ascii="Times New Roman" w:eastAsia="Calibri" w:hAnsi="Times New Roman" w:cs="Times New Roman"/>
          <w:i/>
          <w:sz w:val="24"/>
          <w:szCs w:val="24"/>
        </w:rPr>
        <w:t>с принятыми мерами и мероприятиями, повлиявшими на качество жизни населения муниципального образования;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 Достойная поддержка культурной отрасли  в Нижневартовском районе помогает учреждениям культуры держать высокую планку.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 Деятельность КСЦ строится таким образом, чтобы охватить все слои населения, как по возрастным, так и по социальным группам.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 Культурно-спортивный центр в 2019 году выдал увеличение показателей количества  мероприятий направленных на  патриотическое, с</w:t>
      </w:r>
      <w:r w:rsidR="003069A1">
        <w:rPr>
          <w:rFonts w:ascii="Times New Roman" w:eastAsia="Calibri" w:hAnsi="Times New Roman" w:cs="Times New Roman"/>
          <w:sz w:val="24"/>
          <w:szCs w:val="24"/>
        </w:rPr>
        <w:t>емейное, толерантное воспитание</w:t>
      </w:r>
      <w:r w:rsidRPr="00304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 С целью профилактики правонарушений несовершеннолетних прошли мероприятия разных направлений деятельности, которые соответствовали общему плану работы. Привлечение несовершеннолетних и семей, находящихся в социально опасном положении  и в трудной жизненной ситуации  для участия в клубных формированиях и культурно-досуговых мероприятиях. Дети, находящиеся в социально опасном положении,  а также семьи, </w:t>
      </w:r>
      <w:r w:rsidRPr="003041B3">
        <w:rPr>
          <w:rFonts w:ascii="Times New Roman" w:eastAsia="Calibri" w:hAnsi="Times New Roman" w:cs="Times New Roman"/>
          <w:sz w:val="24"/>
          <w:szCs w:val="24"/>
        </w:rPr>
        <w:lastRenderedPageBreak/>
        <w:t>привлекаются к участию в  клубных формированиях Дома культуры и к участию в культурно-досуговых мероприятиях.</w:t>
      </w:r>
      <w:r w:rsidRPr="003041B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3041B3">
        <w:rPr>
          <w:rFonts w:ascii="Times New Roman" w:eastAsia="Calibri" w:hAnsi="Times New Roman" w:cs="Times New Roman"/>
          <w:sz w:val="24"/>
          <w:szCs w:val="24"/>
        </w:rPr>
        <w:t>В этом году наше учреждение в рамках межведомственного взаимодействия по профилактике социального неблагополучия семей   активно взаимодействовало с участковым специалистом по работе с семьёй с целью проведения профилактических мероприятий, направленных на формирование основ здорового образа жизни, ответственного родительства, на сохранность жизни и здоровья несовершеннолетних детей.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 Молодёжь и жители среднего возраста участвуют в мероприятиях, проводимых в Доме культуры. При проведении мероприятий для данной категории населения идет тесное взаимодействие с молодежной политикой и спортом. 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 xml:space="preserve">        Для старшего поколения Дом культуры предлагает Центр активного долголетия «Надежда». Различные вечера отдыха и культурно-массовые мероприятия.  </w:t>
      </w:r>
    </w:p>
    <w:p w:rsidR="003041B3" w:rsidRPr="003041B3" w:rsidRDefault="003041B3" w:rsidP="004C408D">
      <w:pPr>
        <w:widowControl w:val="0"/>
        <w:tabs>
          <w:tab w:val="left" w:pos="-4536"/>
        </w:tabs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1B3">
        <w:rPr>
          <w:rFonts w:ascii="Times New Roman" w:eastAsia="Calibri" w:hAnsi="Times New Roman" w:cs="Times New Roman"/>
          <w:sz w:val="24"/>
          <w:szCs w:val="24"/>
        </w:rPr>
        <w:t>Таким образом, МКУ «Культурно-спортивный центр» в своей деятельности на первое место ставит удовлетворение культурных потребностей жителей сельского поселения. В учреждении культуры идёт работа по разнообразным направлениям. Это даёт возможность каждому человеку найти дело по душе, удовлетворить свои потребности и, как результат, повысить качество своей жизни.</w:t>
      </w:r>
    </w:p>
    <w:p w:rsidR="003041B3" w:rsidRPr="003041B3" w:rsidRDefault="003041B3" w:rsidP="004C4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2"/>
        <w:gridCol w:w="1846"/>
        <w:gridCol w:w="1843"/>
      </w:tblGrid>
      <w:tr w:rsidR="003041B3" w:rsidRPr="003041B3" w:rsidTr="003041B3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2" w:type="dxa"/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6" w:type="dxa"/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3041B3" w:rsidRPr="003041B3" w:rsidTr="003041B3">
        <w:trPr>
          <w:trHeight w:val="376"/>
        </w:trPr>
        <w:tc>
          <w:tcPr>
            <w:tcW w:w="851" w:type="dxa"/>
            <w:vMerge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46" w:type="dxa"/>
            <w:shd w:val="clear" w:color="auto" w:fill="auto"/>
            <w:noWrap/>
          </w:tcPr>
          <w:p w:rsidR="003041B3" w:rsidRPr="003041B3" w:rsidRDefault="003041B3" w:rsidP="003041B3">
            <w:pPr>
              <w:jc w:val="center"/>
              <w:rPr>
                <w:b/>
              </w:rPr>
            </w:pPr>
            <w:r w:rsidRPr="003041B3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shd w:val="clear" w:color="auto" w:fill="auto"/>
            <w:noWrap/>
          </w:tcPr>
          <w:p w:rsidR="003041B3" w:rsidRPr="003041B3" w:rsidRDefault="003041B3" w:rsidP="003041B3">
            <w:pPr>
              <w:jc w:val="center"/>
              <w:rPr>
                <w:b/>
              </w:rPr>
            </w:pPr>
            <w:r w:rsidRPr="003041B3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3041B3" w:rsidRPr="003041B3" w:rsidTr="003041B3">
        <w:trPr>
          <w:trHeight w:val="485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(1=1.1 + 1.2)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041B3" w:rsidRPr="00E20428" w:rsidRDefault="00E20428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3041B3" w:rsidRPr="00C965D5" w:rsidRDefault="00E20428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41B3" w:rsidRPr="00C965D5" w:rsidRDefault="00E20428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3041B3" w:rsidRPr="003041B3" w:rsidTr="003041B3">
        <w:trPr>
          <w:trHeight w:val="485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(добровольцы)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</w:p>
        </w:tc>
      </w:tr>
      <w:tr w:rsidR="003041B3" w:rsidRPr="003041B3" w:rsidTr="003041B3">
        <w:trPr>
          <w:trHeight w:val="485"/>
        </w:trPr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Артисты, организаторы, тех.персонал и т.д.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041B3" w:rsidRPr="003041B3" w:rsidRDefault="00E20428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3041B3" w:rsidRPr="00E20428" w:rsidRDefault="00E20428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</w:t>
            </w:r>
          </w:p>
        </w:tc>
      </w:tr>
    </w:tbl>
    <w:p w:rsidR="003041B3" w:rsidRDefault="003041B3" w:rsidP="00C96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с учетом 2017 г. и 2018 г.</w:t>
      </w:r>
    </w:p>
    <w:p w:rsidR="00C965D5" w:rsidRPr="00C965D5" w:rsidRDefault="00C965D5" w:rsidP="00C96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 году прошла весомая работа по привлечению жителей к участию в концертной деятельности и волонтёрскому движению, что привело к увеличению  количества волонтёров и участников концертов.( 2017г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150 чел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2018г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254 чел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,2019г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-443чел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количественные показатели мероприятий, способствующих сохранению традиционной культуры и формированию единого этнокультурного пространства на территории ХМАО – Югры.</w:t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091"/>
        <w:gridCol w:w="1503"/>
        <w:gridCol w:w="1343"/>
        <w:gridCol w:w="1569"/>
        <w:gridCol w:w="918"/>
      </w:tblGrid>
      <w:tr w:rsidR="003041B3" w:rsidRPr="003041B3" w:rsidTr="003041B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 и подростков до 14 лет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14 до 35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других возрастных категорий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041B3" w:rsidRPr="003041B3" w:rsidTr="003041B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способствующие формированию единого этнокультурного пространства на территории ХМАО-Югры, из них </w:t>
            </w:r>
          </w:p>
          <w:p w:rsidR="003041B3" w:rsidRPr="003041B3" w:rsidRDefault="003041B3" w:rsidP="003041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i/>
                <w:sz w:val="24"/>
                <w:szCs w:val="24"/>
              </w:rPr>
              <w:t>(1.  =1.1 + 1.2)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3041B3" w:rsidRPr="003041B3" w:rsidTr="003041B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</w:t>
            </w:r>
            <w:r w:rsidRPr="0030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ОВЗ), всего: </w:t>
            </w:r>
          </w:p>
          <w:p w:rsidR="003041B3" w:rsidRPr="003041B3" w:rsidRDefault="003041B3" w:rsidP="003041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i/>
                <w:sz w:val="24"/>
                <w:szCs w:val="24"/>
              </w:rPr>
              <w:t>(1.1 = 1.1.1 + 1.1.2 + 1.1.3)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3041B3" w:rsidRPr="003041B3" w:rsidTr="003041B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КМНС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3041B3" w:rsidRPr="003041B3" w:rsidTr="003041B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41B3" w:rsidRPr="003041B3" w:rsidTr="003041B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способствующие развитию культуры других отдельных народов и национальностей, проживающих на территории автономного округа – Югры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Мероприятия, способствующие развитию межэтнического взаимодействия и профилактики экстремизма (в том числе с участием инвалидов и лиц с ОВЗ)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с учетом 2017 г. и 2018 г.</w:t>
      </w:r>
    </w:p>
    <w:p w:rsidR="00E20428" w:rsidRPr="00C965D5" w:rsidRDefault="00C965D5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D5">
        <w:rPr>
          <w:rFonts w:ascii="Times New Roman" w:eastAsia="Times New Roman" w:hAnsi="Times New Roman" w:cs="Times New Roman"/>
          <w:sz w:val="24"/>
          <w:szCs w:val="24"/>
        </w:rPr>
        <w:t xml:space="preserve">Культура коренных народов Севера и отдельных народов, проживающих на территории ХМАО требует сохранения и поддержки, поэтому в 2019 году увеличилось количество таких мероприятий по сравнению с прошлыми годами 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2017г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- 12 мероприятий, 2018 г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2019 г</w:t>
      </w:r>
      <w:r w:rsidR="00BF32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-22 мероприятия)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носителях, исполнителях и мастерах фольклора коренных малочисленных народов Севера, работающих (или участвующих в  клубных формированиях)  в учреждениях культурно-досугового типа.</w:t>
      </w:r>
    </w:p>
    <w:p w:rsidR="003041B3" w:rsidRPr="003041B3" w:rsidRDefault="003041B3" w:rsidP="003041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носителе, исполнителе и мастере</w:t>
      </w:r>
      <w:r w:rsidRPr="00304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41B3">
        <w:rPr>
          <w:rFonts w:ascii="Times New Roman" w:hAnsi="Times New Roman"/>
          <w:i/>
          <w:spacing w:val="-6"/>
          <w:sz w:val="24"/>
          <w:szCs w:val="24"/>
        </w:rPr>
        <w:t xml:space="preserve">фольклора коренных малочисленных народов Севера заполняется в соответствии с Положением </w:t>
      </w:r>
      <w:r w:rsidRPr="003041B3">
        <w:rPr>
          <w:rFonts w:ascii="Times New Roman" w:hAnsi="Times New Roman" w:cs="Times New Roman"/>
          <w:i/>
          <w:sz w:val="24"/>
          <w:szCs w:val="24"/>
        </w:rPr>
        <w:t>о порядке и условиях размещения информации о персоналиях в Реестре, раздел «Носители, исполнители и мастера фольклора коренных малочисленных народов Севера Ханты-Мансийского автономного округа – Югры».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970"/>
        <w:gridCol w:w="1326"/>
        <w:gridCol w:w="1778"/>
        <w:gridCol w:w="696"/>
        <w:gridCol w:w="1326"/>
        <w:gridCol w:w="1778"/>
        <w:gridCol w:w="696"/>
      </w:tblGrid>
      <w:tr w:rsidR="003041B3" w:rsidRPr="003041B3" w:rsidTr="003041B3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3041B3" w:rsidRPr="003041B3" w:rsidTr="003041B3"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</w:tr>
      <w:tr w:rsidR="003041B3" w:rsidRPr="003041B3" w:rsidTr="003041B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pacing w:val="-6"/>
                <w:sz w:val="24"/>
                <w:szCs w:val="24"/>
              </w:rPr>
              <w:t>Носитель фольклора коренных малочисленных народов Севера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Венго Маргарита Вынтымовна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hAnsi="Times New Roman"/>
                <w:spacing w:val="-6"/>
                <w:sz w:val="24"/>
                <w:szCs w:val="24"/>
              </w:rPr>
              <w:t>Исполнитель фольклора коренных малочисленных народов Севера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41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Мастер </w:t>
            </w:r>
            <w:r w:rsidRPr="003041B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фольклора коренных малочисленных народов Севера*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 с учетом 2018г.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В этом году для популяризации народного творчества коренных народов ханты и манси мы прив</w:t>
      </w:r>
      <w:r w:rsidR="00776EBE">
        <w:rPr>
          <w:rFonts w:ascii="Times New Roman" w:eastAsia="Times New Roman" w:hAnsi="Times New Roman" w:cs="Times New Roman"/>
          <w:sz w:val="24"/>
          <w:szCs w:val="24"/>
        </w:rPr>
        <w:t>лек</w:t>
      </w:r>
      <w:r w:rsidRPr="003041B3">
        <w:rPr>
          <w:rFonts w:ascii="Times New Roman" w:eastAsia="Times New Roman" w:hAnsi="Times New Roman" w:cs="Times New Roman"/>
          <w:sz w:val="24"/>
          <w:szCs w:val="24"/>
        </w:rPr>
        <w:t>ли для участия в концертных программах, участию в фестивале, мероприятиях в рамках клуба выходного дня носителя ненецкого языка Маргариту Вынтымовну Венго.</w:t>
      </w: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мастерах народных художественных промыслов, работающих (или участвующих в  клубных формированиях)  в учреждениях культурно-досугового типа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933"/>
        <w:gridCol w:w="1230"/>
        <w:gridCol w:w="933"/>
        <w:gridCol w:w="1230"/>
        <w:gridCol w:w="933"/>
        <w:gridCol w:w="1230"/>
        <w:gridCol w:w="933"/>
        <w:gridCol w:w="1230"/>
      </w:tblGrid>
      <w:tr w:rsidR="003041B3" w:rsidRPr="003041B3" w:rsidTr="003041B3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промысла</w:t>
            </w:r>
          </w:p>
        </w:tc>
        <w:tc>
          <w:tcPr>
            <w:tcW w:w="8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мастеров</w:t>
            </w:r>
          </w:p>
        </w:tc>
      </w:tr>
      <w:tr w:rsidR="003041B3" w:rsidRPr="003041B3" w:rsidTr="003041B3">
        <w:trPr>
          <w:trHeight w:val="14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 xml:space="preserve"> 2018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2019</w:t>
            </w:r>
          </w:p>
        </w:tc>
      </w:tr>
      <w:tr w:rsidR="003041B3" w:rsidRPr="003041B3" w:rsidTr="003041B3">
        <w:trPr>
          <w:trHeight w:val="231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</w:p>
        </w:tc>
      </w:tr>
      <w:tr w:rsidR="003041B3" w:rsidRPr="003041B3" w:rsidTr="003041B3">
        <w:trPr>
          <w:trHeight w:val="26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мастера России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мастера НХП Югры</w:t>
            </w:r>
          </w:p>
        </w:tc>
      </w:tr>
      <w:tr w:rsidR="003041B3" w:rsidRPr="003041B3" w:rsidTr="003041B3">
        <w:trPr>
          <w:trHeight w:val="142"/>
          <w:jc w:val="center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клубных формирований</w:t>
            </w:r>
          </w:p>
        </w:tc>
      </w:tr>
      <w:tr w:rsidR="003041B3" w:rsidRPr="003041B3" w:rsidTr="003041B3">
        <w:trPr>
          <w:trHeight w:val="18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Производство художественной керамики;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3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Художественная обработка кости и рога;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9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Производство строчевышитых изделий 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художественных промыслов</w:t>
            </w: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Художественное ручное ткачество;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8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Художественное ручное вязание;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6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Художественная обработка кожи и меха;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54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Прочие строчевышитые изделия 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художественных промыслов</w:t>
            </w:r>
            <w:r w:rsidRPr="003041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(бисероплетение, куклы, игрушки).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</w:rPr>
        <w:t>Качественный анализ показателей  с учетом 2017г. и 2018г.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в муниципальном образовании Центра казачьей культуры, его функционал (регламент работы, направления деятельности, организация взаимодействие с казачьими обществами и Окружным казачьим центром, участие во Всероссийских и региональных мероприятиях, направленных на поддержку казачества и развитие казачьей культуры и т.п.)</w:t>
      </w:r>
    </w:p>
    <w:p w:rsidR="003041B3" w:rsidRPr="003041B3" w:rsidRDefault="003041B3" w:rsidP="0030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Клубные формирования: </w:t>
      </w:r>
    </w:p>
    <w:p w:rsidR="003041B3" w:rsidRPr="003041B3" w:rsidRDefault="003041B3" w:rsidP="003041B3">
      <w:pPr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41B3">
        <w:rPr>
          <w:rFonts w:ascii="Times New Roman" w:hAnsi="Times New Roman"/>
          <w:sz w:val="24"/>
          <w:szCs w:val="24"/>
          <w:lang w:eastAsia="ru-RU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3041B3" w:rsidRPr="003041B3" w:rsidTr="003041B3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3041B3" w:rsidRPr="003041B3" w:rsidTr="003041B3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Участ.</w:t>
            </w: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B410AD" w:rsidRDefault="00B410AD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B410AD" w:rsidRDefault="00B410AD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 общего количества клубных формирований         </w:t>
            </w:r>
            <w:r w:rsidRPr="003041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jc w:val="center"/>
            </w:pPr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B410AD" w:rsidRDefault="00B410AD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инклюзивные,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на платной основе/участников в них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Любительские объединения, клубы по интересам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Клубные формирования/кружки самодеятельного народного творчества,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776EBE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D27E36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D27E36" w:rsidRDefault="00776EBE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Хоровые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776EBE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776EBE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AC55FA" w:rsidRDefault="003041B3" w:rsidP="003041B3">
            <w:r w:rsidRPr="00AC55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AC55FA" w:rsidRDefault="003041B3" w:rsidP="003041B3">
            <w:r w:rsidRPr="00AC55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AC55FA" w:rsidRDefault="003041B3" w:rsidP="003041B3">
            <w:r w:rsidRPr="00AC55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AC55FA" w:rsidRDefault="003041B3" w:rsidP="003041B3">
            <w:r w:rsidRPr="00AC55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r w:rsidRPr="003041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AC55FA" w:rsidRDefault="00AC55FA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5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Фольклорные, из них: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фольклорные 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 прикладного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Формирования/кружки технического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Спортивные формирования/ кружки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народная самодеятельная студия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почетный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1B3" w:rsidRPr="003041B3" w:rsidRDefault="003041B3" w:rsidP="0030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B3" w:rsidRPr="00D27E36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D27E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анализ изменения количественных показателей клубных формирований и их участников в автономном округе (причины изменений), качественный анализ </w:t>
      </w:r>
      <w:r w:rsidRPr="00D27E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самодеятельного народного творчества по жанрам в сравнении за 2017, 2018</w:t>
      </w: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2019 гг. (в </w:t>
      </w:r>
      <w:r w:rsidRPr="00D27E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том числе инклюзивные, включающие в состав инвалидов и лиц с ОВЗ).</w:t>
      </w:r>
    </w:p>
    <w:p w:rsidR="00776EBE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клубных формирований по сравнению с </w:t>
      </w:r>
      <w:r w:rsid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увеличилось, а в сравнении с 2018г</w:t>
      </w: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остались на прежнем уровне, так</w:t>
      </w:r>
      <w:r w:rsidR="002A2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как и количество участников</w:t>
      </w:r>
    </w:p>
    <w:p w:rsidR="003041B3" w:rsidRPr="002A264F" w:rsidRDefault="002A264F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(2017</w:t>
      </w:r>
      <w:r w:rsid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F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EBE"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EBE"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11/112,</w:t>
      </w:r>
      <w:r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</w:t>
      </w:r>
      <w:r w:rsid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F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6EBE"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-15/1</w:t>
      </w:r>
      <w:r w:rsidR="00776EBE" w:rsidRPr="00F74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F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F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6EBE" w:rsidRPr="00F74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15/165</w:t>
      </w:r>
      <w:r w:rsidRPr="0077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победы творческих коллективов учреждений культурно-досугового типа</w:t>
      </w: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конкурсах и  фестивалях:</w:t>
      </w: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</w:t>
      </w:r>
      <w:r w:rsidRPr="003041B3">
        <w:rPr>
          <w:rFonts w:ascii="Times New Roman" w:eastAsia="Times New Roman" w:hAnsi="Times New Roman" w:cs="Times New Roman"/>
          <w:sz w:val="24"/>
          <w:szCs w:val="24"/>
        </w:rPr>
        <w:t>04 октября 2019 г.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цирков»)</w:t>
      </w: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743"/>
        <w:gridCol w:w="1743"/>
        <w:gridCol w:w="1743"/>
        <w:gridCol w:w="1743"/>
      </w:tblGrid>
      <w:tr w:rsidR="003041B3" w:rsidRPr="003041B3" w:rsidTr="003041B3">
        <w:tc>
          <w:tcPr>
            <w:tcW w:w="3201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фестивалей и конкурсов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Лауреат/дипломант 1 степени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rPr>
                <w:highlight w:val="yellow"/>
              </w:rPr>
            </w:pPr>
            <w:r w:rsidRPr="003041B3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Лауреат/дипломант 2 степени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rPr>
                <w:highlight w:val="yellow"/>
              </w:rPr>
            </w:pPr>
            <w:r w:rsidRPr="003041B3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Лауреат/дипломант 3 степени</w:t>
            </w:r>
          </w:p>
        </w:tc>
      </w:tr>
      <w:tr w:rsidR="003041B3" w:rsidRPr="003041B3" w:rsidTr="003041B3">
        <w:tc>
          <w:tcPr>
            <w:tcW w:w="3201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1743" w:type="dxa"/>
          </w:tcPr>
          <w:p w:rsidR="003041B3" w:rsidRPr="00776EBE" w:rsidRDefault="00614FDF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6E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0/2</w:t>
            </w:r>
          </w:p>
        </w:tc>
      </w:tr>
      <w:tr w:rsidR="003041B3" w:rsidRPr="003041B3" w:rsidTr="003041B3">
        <w:tc>
          <w:tcPr>
            <w:tcW w:w="3201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зональный (межрайонный)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041B3" w:rsidRPr="00776EBE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3201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3041B3" w:rsidRPr="00776EBE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3201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041B3" w:rsidRPr="00776EBE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3201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всероссийский (российский)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743" w:type="dxa"/>
          </w:tcPr>
          <w:p w:rsidR="003041B3" w:rsidRPr="00776EBE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3201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43" w:type="dxa"/>
          </w:tcPr>
          <w:p w:rsidR="003041B3" w:rsidRPr="003041B3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041B3" w:rsidRPr="00776EBE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c>
          <w:tcPr>
            <w:tcW w:w="3201" w:type="dxa"/>
          </w:tcPr>
          <w:p w:rsidR="003041B3" w:rsidRPr="004C7522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3" w:type="dxa"/>
          </w:tcPr>
          <w:p w:rsidR="003041B3" w:rsidRPr="004C7522" w:rsidRDefault="003041B3" w:rsidP="0061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dxa"/>
          </w:tcPr>
          <w:p w:rsidR="003041B3" w:rsidRPr="004C7522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7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1/6</w:t>
            </w:r>
          </w:p>
        </w:tc>
        <w:tc>
          <w:tcPr>
            <w:tcW w:w="1743" w:type="dxa"/>
          </w:tcPr>
          <w:p w:rsidR="003041B3" w:rsidRPr="004C7522" w:rsidRDefault="003041B3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7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2/1</w:t>
            </w:r>
          </w:p>
        </w:tc>
        <w:tc>
          <w:tcPr>
            <w:tcW w:w="1743" w:type="dxa"/>
          </w:tcPr>
          <w:p w:rsidR="003041B3" w:rsidRPr="004C7522" w:rsidRDefault="00614FDF" w:rsidP="00BF32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7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0/2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подробная таблица участия в фестивалях, конкурсах (приложение №1).</w:t>
      </w: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1922"/>
        <w:gridCol w:w="1994"/>
        <w:gridCol w:w="1400"/>
        <w:gridCol w:w="2002"/>
      </w:tblGrid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 конкурса, фестиваля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сроки проведения</w:t>
            </w:r>
          </w:p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коллектив «Экспромт»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любительских коллективов «театральная весна -2019»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МКУ» КСЦ с.п.Аган»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Агитбригад среди подростков и молодёжи «Мы за здоровый образ жизни»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Митюшина Вероника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дистанционный вокальный конкурс «Голос России»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Шиковский Андрей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(вок. анс.»Ярсвет»)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дистанционный вокальный конкурс «Голос России»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3041B3" w:rsidRPr="003041B3" w:rsidTr="003041B3">
        <w:trPr>
          <w:trHeight w:val="636"/>
        </w:trPr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 Студия «Гримасики»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детского творчества «Радуга детства»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Митюшина Вероника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вокальный конкурс народного творчества «Тихая моя Родина»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с.п.Аган»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актуальных проектов «Россия – этнический комфорт»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Г.Ханты-Мансийск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Яскевич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театральный коллектив «Маска»)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фестиваль народного творчества «Салют Победы»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Шиковский Андрей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(вок. анс.»Ярсвет»)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фестиваль народного творчества «Салют Победы»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Г.Ханты-Мансийск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Белкин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театральный коллектив «Маска»)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Пгт.Излучинск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Похило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театральный коллектив «Волшебники двора»)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фестиваль культуры коренных народов Севера 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«Россыпи Югры»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Пгт.Излучинск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Театральный коллектив «Волшебники двора»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фестиваль культуры коренных народов Севера «Россыпи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Пгт.Излучинск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Дипломанта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коллектив «Маска»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фестиваль культуры коренных народов Севера «Россыпи 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Пгт.Излучинск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                                Дипломанта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Митюшина Вероника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2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народного творчества пор народным традициям и обрядам «Валенки на завалинке»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Г.Нижневартовск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«Гармония»</w:t>
            </w: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детского творчества «Радуга детства»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3041B3" w:rsidRPr="003041B3" w:rsidTr="003041B3">
        <w:tc>
          <w:tcPr>
            <w:tcW w:w="1843" w:type="dxa"/>
          </w:tcPr>
          <w:p w:rsidR="003041B3" w:rsidRPr="003041B3" w:rsidRDefault="003041B3" w:rsidP="0030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«Счастливы вместе»</w:t>
            </w:r>
          </w:p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hAnsi="Times New Roman" w:cs="Times New Roman"/>
                <w:sz w:val="24"/>
                <w:szCs w:val="24"/>
              </w:rPr>
              <w:t>Районном конкурсе семейных клубов и центров «Моя семья – моё богатство»</w:t>
            </w:r>
          </w:p>
        </w:tc>
        <w:tc>
          <w:tcPr>
            <w:tcW w:w="2048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Calibri" w:hAnsi="Times New Roman" w:cs="Times New Roman"/>
                <w:sz w:val="24"/>
                <w:szCs w:val="24"/>
              </w:rPr>
              <w:t>Пгт.Излучинск</w:t>
            </w:r>
          </w:p>
        </w:tc>
        <w:tc>
          <w:tcPr>
            <w:tcW w:w="1560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4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Сведения о состоянии волонтерского движения в сфере культурно-досуговой деятельности на территории муниципального образования: 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/>
          <w:sz w:val="24"/>
          <w:szCs w:val="24"/>
          <w:lang w:eastAsia="ru-RU"/>
        </w:rPr>
        <w:t>- Анализ взаимодействия учреждений КДУ с организаторами добровольчества и волонтерскими организациями;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/>
          <w:sz w:val="24"/>
          <w:szCs w:val="24"/>
          <w:lang w:eastAsia="ru-RU"/>
        </w:rPr>
        <w:t>- Количественные показатели деятельности волонтеров: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71"/>
        <w:tblW w:w="10259" w:type="dxa"/>
        <w:tblLayout w:type="fixed"/>
        <w:tblLook w:val="04A0" w:firstRow="1" w:lastRow="0" w:firstColumn="1" w:lastColumn="0" w:noHBand="0" w:noVBand="1"/>
      </w:tblPr>
      <w:tblGrid>
        <w:gridCol w:w="327"/>
        <w:gridCol w:w="945"/>
        <w:gridCol w:w="821"/>
        <w:gridCol w:w="850"/>
        <w:gridCol w:w="851"/>
        <w:gridCol w:w="965"/>
        <w:gridCol w:w="850"/>
        <w:gridCol w:w="878"/>
        <w:gridCol w:w="823"/>
        <w:gridCol w:w="567"/>
        <w:gridCol w:w="681"/>
        <w:gridCol w:w="851"/>
        <w:gridCol w:w="850"/>
      </w:tblGrid>
      <w:tr w:rsidR="003041B3" w:rsidRPr="003041B3" w:rsidTr="003041B3">
        <w:trPr>
          <w:trHeight w:val="551"/>
        </w:trPr>
        <w:tc>
          <w:tcPr>
            <w:tcW w:w="327" w:type="dxa"/>
            <w:vMerge w:val="restart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учреждения культуры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(всего)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 них (из.гр.3)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волонтеров, принявших участие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3041B3" w:rsidRPr="003041B3" w:rsidTr="003041B3">
        <w:trPr>
          <w:trHeight w:val="270"/>
        </w:trPr>
        <w:tc>
          <w:tcPr>
            <w:tcW w:w="327" w:type="dxa"/>
            <w:vMerge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мероприятий с участием волонтеров</w:t>
            </w:r>
          </w:p>
        </w:tc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мероприятий для волонтеров</w:t>
            </w:r>
          </w:p>
        </w:tc>
        <w:tc>
          <w:tcPr>
            <w:tcW w:w="965" w:type="dxa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мероприятий в рамках проекта «Света и добра!»</w:t>
            </w:r>
          </w:p>
        </w:tc>
        <w:tc>
          <w:tcPr>
            <w:tcW w:w="850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 в меропр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иятиях с участием волонтеров</w:t>
            </w:r>
          </w:p>
        </w:tc>
        <w:tc>
          <w:tcPr>
            <w:tcW w:w="878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 в  меропр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иятиях для волонтеров</w:t>
            </w:r>
          </w:p>
        </w:tc>
        <w:tc>
          <w:tcPr>
            <w:tcW w:w="823" w:type="dxa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 в меропр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иятиях проекта «Света и добра!»</w:t>
            </w:r>
          </w:p>
        </w:tc>
        <w:tc>
          <w:tcPr>
            <w:tcW w:w="567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школьн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ики</w:t>
            </w:r>
          </w:p>
        </w:tc>
        <w:tc>
          <w:tcPr>
            <w:tcW w:w="681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молодежь</w:t>
            </w:r>
          </w:p>
        </w:tc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участники 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клубных формирований</w:t>
            </w:r>
          </w:p>
        </w:tc>
        <w:tc>
          <w:tcPr>
            <w:tcW w:w="850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волонтеры </w:t>
            </w: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Серебряного возраста</w:t>
            </w:r>
          </w:p>
        </w:tc>
      </w:tr>
      <w:tr w:rsidR="003041B3" w:rsidRPr="003041B3" w:rsidTr="003041B3">
        <w:tc>
          <w:tcPr>
            <w:tcW w:w="327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5" w:type="dxa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3" w:type="dxa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041B3" w:rsidRPr="003041B3" w:rsidRDefault="003041B3" w:rsidP="003041B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3041B3" w:rsidRPr="003041B3" w:rsidTr="003041B3">
        <w:tc>
          <w:tcPr>
            <w:tcW w:w="327" w:type="dxa"/>
            <w:shd w:val="clear" w:color="auto" w:fill="auto"/>
          </w:tcPr>
          <w:p w:rsidR="003041B3" w:rsidRPr="003041B3" w:rsidRDefault="003041B3" w:rsidP="003041B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041B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«КСЦ с.п.Аган»</w:t>
            </w:r>
          </w:p>
        </w:tc>
        <w:tc>
          <w:tcPr>
            <w:tcW w:w="821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850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5" w:type="dxa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78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3" w:type="dxa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1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3041B3" w:rsidRPr="00614FDF" w:rsidRDefault="003041B3" w:rsidP="003041B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4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041B3" w:rsidRPr="00D27E36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E36">
        <w:rPr>
          <w:rFonts w:ascii="Times New Roman" w:eastAsia="Times New Roman" w:hAnsi="Times New Roman" w:cs="Times New Roman"/>
          <w:i/>
          <w:sz w:val="24"/>
          <w:szCs w:val="24"/>
        </w:rPr>
        <w:t>Качественный анализ показателей с учетом 2018г.</w:t>
      </w:r>
    </w:p>
    <w:p w:rsidR="003041B3" w:rsidRPr="00B8065F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5F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</w:t>
      </w:r>
      <w:r w:rsidR="00776EBE" w:rsidRPr="00B806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8065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6EBE" w:rsidRPr="00B8065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065F">
        <w:rPr>
          <w:rFonts w:ascii="Times New Roman" w:eastAsia="Times New Roman" w:hAnsi="Times New Roman" w:cs="Times New Roman"/>
          <w:sz w:val="24"/>
          <w:szCs w:val="24"/>
        </w:rPr>
        <w:t xml:space="preserve"> годом увеличилось количество волонтёров,</w:t>
      </w:r>
      <w:r w:rsidR="00064BBD" w:rsidRPr="00B8065F">
        <w:rPr>
          <w:rFonts w:ascii="Times New Roman" w:eastAsia="Times New Roman" w:hAnsi="Times New Roman" w:cs="Times New Roman"/>
          <w:sz w:val="24"/>
          <w:szCs w:val="24"/>
        </w:rPr>
        <w:t xml:space="preserve"> особенно среди молодёжи (2018 – 42 волонтера, 2019 – 163 чел.).</w:t>
      </w:r>
    </w:p>
    <w:p w:rsidR="003041B3" w:rsidRPr="00064BBD" w:rsidRDefault="003041B3" w:rsidP="00304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3041B3" w:rsidRPr="00D27E36" w:rsidRDefault="003041B3" w:rsidP="003041B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7E36">
        <w:rPr>
          <w:rFonts w:ascii="Times New Roman" w:eastAsia="Times New Roman" w:hAnsi="Times New Roman"/>
          <w:i/>
          <w:sz w:val="24"/>
          <w:szCs w:val="24"/>
          <w:lang w:eastAsia="ru-RU"/>
        </w:rPr>
        <w:t>- Задачи, перспективы развития волонтерской деятельности на 2020 год;</w:t>
      </w:r>
    </w:p>
    <w:p w:rsidR="00776EBE" w:rsidRPr="003041B3" w:rsidRDefault="00776EBE" w:rsidP="00304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2020 г планируется продолжить активную работу по привлечению волонтёров и их участию в жизни посёлка, в том числе и концертной деятельности.</w:t>
      </w:r>
    </w:p>
    <w:p w:rsidR="00776EBE" w:rsidRPr="003041B3" w:rsidRDefault="00776EBE" w:rsidP="00776E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  <w:highlight w:val="green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Информационные технологии, продвижение учреждений КДТ:</w:t>
      </w: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30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сайтов учреждений;</w:t>
      </w: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независимая оценка качества учреждения: время проведения, замечания, план по устранению замечаний.</w:t>
      </w: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276"/>
        <w:gridCol w:w="1843"/>
      </w:tblGrid>
      <w:tr w:rsidR="003041B3" w:rsidRPr="003041B3" w:rsidTr="003041B3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Информационно-издательская </w:t>
            </w:r>
          </w:p>
          <w:p w:rsidR="003041B3" w:rsidRPr="003041B3" w:rsidRDefault="003041B3" w:rsidP="003041B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B3" w:rsidRPr="003041B3" w:rsidRDefault="003041B3" w:rsidP="0030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3041B3" w:rsidRPr="003041B3" w:rsidTr="003041B3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печатных изданиях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AC55FA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041B3"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614FDF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41B3" w:rsidRPr="003041B3" w:rsidTr="003041B3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теле, радио репортажи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1B3" w:rsidRPr="003041B3" w:rsidTr="003041B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B3" w:rsidRPr="003041B3" w:rsidRDefault="003041B3" w:rsidP="003041B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Интернет-источниках, в том числе публикации в социальных сетях учреждений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 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повышение квалификации работников за отчетный период;</w:t>
      </w: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6"/>
        <w:gridCol w:w="851"/>
        <w:gridCol w:w="992"/>
        <w:gridCol w:w="1276"/>
        <w:gridCol w:w="992"/>
        <w:gridCol w:w="992"/>
      </w:tblGrid>
      <w:tr w:rsidR="003041B3" w:rsidRPr="003041B3" w:rsidTr="003041B3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Направление обучения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Обучающие формы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работников, прошедших обучение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Финансирование   </w:t>
            </w:r>
          </w:p>
        </w:tc>
      </w:tr>
      <w:tr w:rsidR="003041B3" w:rsidRPr="003041B3" w:rsidTr="003041B3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Курсы повышения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Краткосрочные семинары, практикумы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т.ч. работники, относящиеся к основному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(тыс. 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источник финансирования</w:t>
            </w:r>
          </w:p>
        </w:tc>
      </w:tr>
      <w:tr w:rsidR="003041B3" w:rsidRPr="003041B3" w:rsidTr="003041B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деятельность в учреждении культуры: новые технологии социально- культурного </w:t>
            </w: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проектирования в режиссуре театрализованных представлений 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и постановка танца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215B48" w:rsidRDefault="00215B48" w:rsidP="00AC55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фестиваль-конкурс «Театральная 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41B3" w:rsidRPr="003041B3" w:rsidTr="003041B3">
        <w:trPr>
          <w:trHeight w:val="3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215B48" w:rsidRDefault="00215B48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AC55FA" w:rsidRDefault="00AC55FA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показателей  с учетом 2017г. и 2018г.</w:t>
      </w: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работники основного персонала неоднократно повышали свою квалификацию на курсах различной тематики.</w:t>
      </w: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потребность в кадрах и их обучении;</w:t>
      </w:r>
    </w:p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3041B3" w:rsidRPr="003041B3" w:rsidTr="003041B3">
        <w:tc>
          <w:tcPr>
            <w:tcW w:w="2977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3041B3" w:rsidRPr="003041B3" w:rsidTr="003041B3">
        <w:tc>
          <w:tcPr>
            <w:tcW w:w="2977" w:type="dxa"/>
          </w:tcPr>
          <w:p w:rsidR="003041B3" w:rsidRPr="003041B3" w:rsidRDefault="00B8065F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7088" w:type="dxa"/>
          </w:tcPr>
          <w:p w:rsidR="003041B3" w:rsidRPr="003041B3" w:rsidRDefault="00215B48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Методист- хореограф -</w:t>
            </w:r>
            <w:r w:rsidR="00B8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3041B3" w:rsidRPr="003041B3" w:rsidTr="003041B3">
        <w:tc>
          <w:tcPr>
            <w:tcW w:w="2977" w:type="dxa"/>
          </w:tcPr>
          <w:p w:rsidR="003041B3" w:rsidRPr="003041B3" w:rsidRDefault="003041B3" w:rsidP="0030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3041B3" w:rsidRPr="003041B3" w:rsidRDefault="003041B3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Интересующая тема для обучения</w:t>
            </w:r>
          </w:p>
        </w:tc>
      </w:tr>
      <w:tr w:rsidR="003041B3" w:rsidRPr="003041B3" w:rsidTr="003041B3">
        <w:tc>
          <w:tcPr>
            <w:tcW w:w="2977" w:type="dxa"/>
          </w:tcPr>
          <w:p w:rsidR="003041B3" w:rsidRPr="003041B3" w:rsidRDefault="00B8065F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 по 44-ФЗ</w:t>
            </w:r>
          </w:p>
        </w:tc>
        <w:tc>
          <w:tcPr>
            <w:tcW w:w="7088" w:type="dxa"/>
          </w:tcPr>
          <w:p w:rsidR="003041B3" w:rsidRPr="003041B3" w:rsidRDefault="00B8065F" w:rsidP="003041B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1B3" w:rsidRPr="003041B3" w:rsidRDefault="003041B3" w:rsidP="003041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1B3" w:rsidRDefault="003041B3" w:rsidP="003041B3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/>
          <w:bCs/>
          <w:sz w:val="24"/>
          <w:szCs w:val="24"/>
          <w:lang w:eastAsia="ru-RU"/>
        </w:rPr>
        <w:t>в) анализ кадрового состава, его изменение в сравнении с предыдущим годом (возрастной состав, состав по категориям персонала, по количеству имеющих профильное образование (из числа работников, относящихся к основному персоналу), по количеству прошедших обучение, по укомплектованности штата).</w:t>
      </w:r>
    </w:p>
    <w:p w:rsidR="00D27E36" w:rsidRPr="003041B3" w:rsidRDefault="00D27E36" w:rsidP="003041B3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Кадровый состав на 50% представляют пенсионеры. Несмотря на это, они повышают свой профессиональный уровень на курсах повышения квалификации. По прежнему остаётся свободной вакансия хореографа.</w:t>
      </w:r>
    </w:p>
    <w:p w:rsidR="003041B3" w:rsidRPr="003041B3" w:rsidRDefault="003041B3" w:rsidP="003041B3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41B3" w:rsidRPr="003041B3" w:rsidRDefault="003041B3" w:rsidP="0030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 информация о юбилеях культурно-досуговых учреждений на 2020 год (приложение </w:t>
      </w:r>
      <w:r w:rsidRPr="0030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2);</w:t>
      </w:r>
    </w:p>
    <w:p w:rsidR="003041B3" w:rsidRPr="003041B3" w:rsidRDefault="003041B3" w:rsidP="003041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41B3" w:rsidRDefault="003041B3" w:rsidP="003041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41B3">
        <w:rPr>
          <w:rFonts w:ascii="Times New Roman" w:eastAsia="Times New Roman" w:hAnsi="Times New Roman"/>
          <w:bCs/>
          <w:sz w:val="24"/>
          <w:szCs w:val="24"/>
          <w:lang w:eastAsia="ru-RU"/>
        </w:rPr>
        <w:t>3.1.9. Выводы по анализу деятельности за отчетный период, определение основных  направлений развития и приоритет</w:t>
      </w:r>
      <w:r w:rsidRPr="003041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 на новый плановый период.</w:t>
      </w:r>
    </w:p>
    <w:p w:rsidR="00614FDF" w:rsidRDefault="00614FDF" w:rsidP="00614FD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6BDB" w:rsidRPr="00D27E36" w:rsidRDefault="00D27E36" w:rsidP="0030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2019 год учреждение увеличило показатели по мероприятиям и зрителям. А также увеличились показатели по платным услугам, что привело к увеличению доходов от платных услуг. Развитие платных услуг в посёлке на 2020г ставится одной из </w:t>
      </w:r>
      <w:r w:rsidRPr="00D27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приоритетных задач. Для повышения качества предоставляемых услуг также сохранятся направления деятельности, которые на данный момент есть в учреждении.</w:t>
      </w:r>
    </w:p>
    <w:p w:rsid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F0" w:rsidRDefault="001D17F0" w:rsidP="0021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17F0" w:rsidSect="004C408D">
          <w:pgSz w:w="11906" w:h="16838"/>
          <w:pgMar w:top="0" w:right="1134" w:bottom="568" w:left="1418" w:header="709" w:footer="709" w:gutter="0"/>
          <w:cols w:space="720"/>
          <w:docGrid w:linePitch="299"/>
        </w:sectPr>
      </w:pPr>
    </w:p>
    <w:p w:rsidR="003041B3" w:rsidRDefault="003041B3" w:rsidP="0021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05555D" w:rsidP="00055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368064885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EA6BDB"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Кинематография</w:t>
      </w:r>
    </w:p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6BDB">
        <w:rPr>
          <w:rFonts w:ascii="Times New Roman" w:eastAsia="Calibri" w:hAnsi="Times New Roman" w:cs="Times New Roman"/>
          <w:sz w:val="20"/>
          <w:szCs w:val="20"/>
        </w:rPr>
        <w:t xml:space="preserve">(по возникающим вопросам по заполнению данного раздела обращаться в адрес </w:t>
      </w:r>
      <w:r w:rsidRPr="00EA6BDB">
        <w:rPr>
          <w:rFonts w:ascii="Times New Roman" w:eastAsia="Calibri" w:hAnsi="Times New Roman" w:cs="Times New Roman"/>
          <w:b/>
          <w:sz w:val="20"/>
          <w:szCs w:val="20"/>
        </w:rPr>
        <w:t>Ульянова Дениса Владимировича</w:t>
      </w:r>
      <w:r w:rsidRPr="00EA6BDB">
        <w:rPr>
          <w:rFonts w:ascii="Times New Roman" w:eastAsia="Calibri" w:hAnsi="Times New Roman" w:cs="Times New Roman"/>
          <w:sz w:val="20"/>
          <w:szCs w:val="20"/>
        </w:rPr>
        <w:t>,  консультант отдела профессионального искусства и народного творчества тел. 8 (3467) 360-143(доб. 2436)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Сеть учреждений кинематографии состоит из &lt;тип учреждения – количество&gt;.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В &lt;территории&gt; организовано &lt; __ &gt;. Центра российской кинематографии. В целях пропаганды и поддержке проката отечественных фильмов проведены кинофестивали: &lt;Наименование мероприятий - количество кинопремьер - количество показанных кинофильмов&gt;.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Произведена закупка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фильмов отечественного производства, в том числе за счет средств федерального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&gt;,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окружного бюджета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, местного бюджета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, из них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для детей.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Создано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 фильмов, в том числе за счет средств федерального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&gt;,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окружного бюджета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, местного бюджета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6BDB">
        <w:rPr>
          <w:rFonts w:ascii="Times New Roman" w:eastAsia="Calibri" w:hAnsi="Times New Roman" w:cs="Times New Roman"/>
          <w:sz w:val="24"/>
          <w:szCs w:val="24"/>
        </w:rPr>
        <w:br/>
        <w:t xml:space="preserve">з них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 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для детей.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1"/>
        <w:gridCol w:w="3531"/>
        <w:gridCol w:w="3609"/>
      </w:tblGrid>
      <w:tr w:rsidR="00EA6BDB" w:rsidRPr="00EA6BDB" w:rsidTr="00B8065F">
        <w:trPr>
          <w:trHeight w:hRule="exact" w:val="420"/>
          <w:jc w:val="center"/>
        </w:trPr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Наименование киностудии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Жанр фильма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</w:t>
            </w:r>
          </w:p>
        </w:tc>
      </w:tr>
      <w:tr w:rsidR="00EA6BDB" w:rsidRPr="00EA6BDB" w:rsidTr="00B8065F">
        <w:trPr>
          <w:trHeight w:hRule="exact" w:val="420"/>
          <w:jc w:val="center"/>
        </w:trPr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Деятельность организаций и предприятий кинематографии характеризуется следующими статистическими данными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__&gt;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отраслевая статистика.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>Характеристика учреждений кинематографии за 2019 год.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9341"/>
        <w:gridCol w:w="4175"/>
      </w:tblGrid>
      <w:tr w:rsidR="00EA6BDB" w:rsidRPr="00EA6BDB" w:rsidTr="00165C4D">
        <w:trPr>
          <w:trHeight w:val="30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№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кинотеатров</w:t>
            </w: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Общее количество кинотеатров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из них, доступных для инвалидов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Государственные муниципальные ведомственные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Городские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Сельские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Частные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Городские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Сельские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Наличие оборудования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Пленочный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Электронный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Цифровой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Звуковое оборудование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Аналоговое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Цифровое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Наличие автоматизированной системы продажи билетов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Показатель по размещению кинотеатров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Отдельно стоящее здание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6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Торгово-развлекательный комплекс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Учреждение культуры, в том числе: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- культурно-досуговый центр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165C4D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- дом культуры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6BDB" w:rsidRPr="00EA6BDB" w:rsidTr="00165C4D">
        <w:trPr>
          <w:trHeight w:val="37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- клубное учреждение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BDB" w:rsidRPr="00EA6BDB" w:rsidRDefault="00EA6BDB" w:rsidP="00EA6BDB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  <w:gridCol w:w="1385"/>
        <w:gridCol w:w="1319"/>
        <w:gridCol w:w="1479"/>
      </w:tblGrid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Число киноустановок (ед.)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  - в т. ч. на селе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Число посещений (чел.)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2255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2756</w:t>
            </w:r>
          </w:p>
        </w:tc>
      </w:tr>
      <w:tr w:rsidR="00EA6BDB" w:rsidRPr="00EA6BDB" w:rsidTr="00477EC1">
        <w:trPr>
          <w:cantSplit/>
          <w:trHeight w:val="516"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средств из бюджета муниципального образования, направленный 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br/>
              <w:t>на поддержку кинематографии (тыс. руб.):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A6BDB">
              <w:rPr>
                <w:rFonts w:ascii="Times New Roman" w:eastAsia="Calibri" w:hAnsi="Times New Roman" w:cs="Times New Roman"/>
              </w:rPr>
              <w:t>план на финансовый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501,8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804,7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871,1</w:t>
            </w:r>
          </w:p>
        </w:tc>
      </w:tr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- фактическое финансирование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501,8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804,7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631,7</w:t>
            </w:r>
          </w:p>
        </w:tc>
      </w:tr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на пополнение кинофонда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477EC1">
        <w:trPr>
          <w:cantSplit/>
          <w:jc w:val="center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Объем кассовых сборов от показа фильмов в кинозалах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A6BDB" w:rsidRPr="00EA6BDB" w:rsidRDefault="00EA6BDB" w:rsidP="00EA6BDB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DB" w:rsidRPr="00EA6BDB" w:rsidRDefault="00EA6BDB" w:rsidP="00EA6BD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3.9.2. Наличие и эксплуатация киноустановок</w:t>
      </w:r>
    </w:p>
    <w:p w:rsidR="00EA6BDB" w:rsidRPr="00EA6BDB" w:rsidRDefault="00EA6BDB" w:rsidP="00EA6BDB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709"/>
        <w:gridCol w:w="992"/>
        <w:gridCol w:w="1276"/>
        <w:gridCol w:w="1275"/>
        <w:gridCol w:w="1276"/>
        <w:gridCol w:w="1559"/>
        <w:gridCol w:w="1276"/>
        <w:gridCol w:w="1418"/>
        <w:gridCol w:w="1417"/>
      </w:tblGrid>
      <w:tr w:rsidR="00EA6BDB" w:rsidRPr="00EA6BDB" w:rsidTr="00477EC1">
        <w:trPr>
          <w:cantSplit/>
          <w:trHeight w:val="688"/>
        </w:trPr>
        <w:tc>
          <w:tcPr>
            <w:tcW w:w="1560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строки</w:t>
            </w:r>
          </w:p>
        </w:tc>
        <w:tc>
          <w:tcPr>
            <w:tcW w:w="709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киноустановок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на конец года,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Количество кинозалов, единиц</w:t>
            </w:r>
          </w:p>
        </w:tc>
        <w:tc>
          <w:tcPr>
            <w:tcW w:w="992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Число мест  в зритель-ных залах, единиц</w:t>
            </w:r>
          </w:p>
        </w:tc>
        <w:tc>
          <w:tcPr>
            <w:tcW w:w="2551" w:type="dxa"/>
            <w:gridSpan w:val="2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киносеансов за отчетный год, ед.</w:t>
            </w:r>
          </w:p>
        </w:tc>
        <w:tc>
          <w:tcPr>
            <w:tcW w:w="5529" w:type="dxa"/>
            <w:gridSpan w:val="4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Число посещений за отчетный год,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Валовой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EA6BDB" w:rsidRPr="00EA6BDB" w:rsidTr="00477EC1">
        <w:trPr>
          <w:cantSplit/>
          <w:trHeight w:val="630"/>
        </w:trPr>
        <w:tc>
          <w:tcPr>
            <w:tcW w:w="1560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Рос-ких фильмов</w:t>
            </w: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Заруб-х фильмов</w:t>
            </w: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т. ч. Детей (из гр. 8)</w:t>
            </w: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Рос-ких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фильмов</w:t>
            </w: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заруб-х фильмов</w:t>
            </w: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Городские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Кинотеатры постоянные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477EC1">
        <w:trPr>
          <w:trHeight w:val="175"/>
        </w:trPr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Прочие киноустановки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городу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 том числе стационарные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Сельские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Кинотеатры  постоянные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2756</w:t>
            </w: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2094</w:t>
            </w: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2109</w:t>
            </w: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647</w:t>
            </w: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Прочие киноустановки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селу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477EC1"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стационарные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477EC1">
        <w:trPr>
          <w:trHeight w:val="153"/>
        </w:trPr>
        <w:tc>
          <w:tcPr>
            <w:tcW w:w="1560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(стр. 03+07)</w:t>
            </w:r>
          </w:p>
        </w:tc>
        <w:tc>
          <w:tcPr>
            <w:tcW w:w="850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2"/>
          <w:numId w:val="40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территории по доступности публичных кинотеатральных услуг для населения по состоянию на 31 </w:t>
      </w:r>
      <w:r w:rsidRPr="00EA6BDB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BDB">
        <w:rPr>
          <w:rFonts w:ascii="Times New Roman" w:eastAsia="Calibri" w:hAnsi="Times New Roman" w:cs="Times New Roman"/>
          <w:b/>
          <w:bCs/>
          <w:sz w:val="24"/>
          <w:szCs w:val="24"/>
        </w:rPr>
        <w:t>2019 года.</w:t>
      </w:r>
    </w:p>
    <w:p w:rsidR="00EA6BDB" w:rsidRPr="00EA6BDB" w:rsidRDefault="00EA6BDB" w:rsidP="00EA6B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поселений: </w:t>
      </w:r>
      <w:r w:rsidRPr="00EA6BDB">
        <w:rPr>
          <w:rFonts w:ascii="Times New Roman" w:eastAsia="Calibri" w:hAnsi="Times New Roman" w:cs="Times New Roman"/>
          <w:sz w:val="24"/>
          <w:szCs w:val="24"/>
        </w:rPr>
        <w:t>_</w:t>
      </w:r>
      <w:r w:rsidRPr="00EA6BD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A6BDB">
        <w:rPr>
          <w:rFonts w:ascii="Times New Roman" w:eastAsia="Calibri" w:hAnsi="Times New Roman" w:cs="Times New Roman"/>
          <w:sz w:val="24"/>
          <w:szCs w:val="24"/>
        </w:rPr>
        <w:t>_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муниципальных районов)</w:t>
      </w:r>
    </w:p>
    <w:p w:rsidR="00EA6BDB" w:rsidRPr="00EA6BDB" w:rsidRDefault="00EA6BDB" w:rsidP="00EA6B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населения: </w:t>
      </w:r>
      <w:r w:rsidRPr="00EA6BDB">
        <w:rPr>
          <w:rFonts w:ascii="Times New Roman" w:eastAsia="Calibri" w:hAnsi="Times New Roman" w:cs="Times New Roman"/>
          <w:sz w:val="24"/>
          <w:szCs w:val="24"/>
        </w:rPr>
        <w:t>_</w:t>
      </w:r>
      <w:r w:rsidRPr="00EA6BDB">
        <w:rPr>
          <w:rFonts w:ascii="Times New Roman" w:eastAsia="Calibri" w:hAnsi="Times New Roman" w:cs="Times New Roman"/>
          <w:sz w:val="24"/>
          <w:szCs w:val="24"/>
          <w:u w:val="single"/>
        </w:rPr>
        <w:t>608</w:t>
      </w:r>
      <w:r w:rsidRPr="00EA6BDB">
        <w:rPr>
          <w:rFonts w:ascii="Times New Roman" w:eastAsia="Calibri" w:hAnsi="Times New Roman" w:cs="Times New Roman"/>
          <w:sz w:val="24"/>
          <w:szCs w:val="24"/>
        </w:rPr>
        <w:t>_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EA6BDB" w:rsidRPr="00EA6BDB" w:rsidRDefault="00EA6BDB" w:rsidP="00EA6B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действующих организаций, осуществляющих кинопоказ по факту </w:t>
      </w:r>
      <w:r w:rsidRPr="00EA6B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из них:</w:t>
      </w:r>
    </w:p>
    <w:p w:rsidR="00EA6BDB" w:rsidRPr="00EA6BDB" w:rsidRDefault="00EA6BDB" w:rsidP="00EA6BD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частные: __________ кинозала, ____ кинотеатр</w:t>
      </w:r>
    </w:p>
    <w:p w:rsidR="00EA6BDB" w:rsidRPr="00EA6BDB" w:rsidRDefault="00EA6BDB" w:rsidP="00EA6B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муниципальные: ______ кинозала, 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кинотеатра, 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1  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киноустановки, ________ иное</w:t>
      </w:r>
    </w:p>
    <w:p w:rsidR="00EA6BDB" w:rsidRPr="00EA6BDB" w:rsidRDefault="00EA6BDB" w:rsidP="00EA6B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13"/>
        <w:gridCol w:w="992"/>
        <w:gridCol w:w="992"/>
        <w:gridCol w:w="1276"/>
        <w:gridCol w:w="851"/>
        <w:gridCol w:w="993"/>
        <w:gridCol w:w="992"/>
        <w:gridCol w:w="963"/>
        <w:gridCol w:w="1022"/>
        <w:gridCol w:w="426"/>
        <w:gridCol w:w="991"/>
        <w:gridCol w:w="850"/>
        <w:gridCol w:w="709"/>
        <w:gridCol w:w="821"/>
        <w:gridCol w:w="709"/>
        <w:gridCol w:w="1244"/>
      </w:tblGrid>
      <w:tr w:rsidR="00EA6BDB" w:rsidRPr="00EA6BDB" w:rsidTr="00165C4D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организации, осуществляющей кинопоказ, полное наименование учредителя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Почтовый адрес организации, телефон приемной, электронная почта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ФИО (полностью) руководителя, контактный телефон руководителя</w:t>
            </w:r>
          </w:p>
        </w:tc>
        <w:tc>
          <w:tcPr>
            <w:tcW w:w="1276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киноплощадки (кинозала), осуществляющей показ фильмов</w:t>
            </w:r>
          </w:p>
        </w:tc>
        <w:tc>
          <w:tcPr>
            <w:tcW w:w="851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Адрес киноплощадки (кинозала), осуществляющей показ фильмов</w:t>
            </w:r>
          </w:p>
        </w:tc>
        <w:tc>
          <w:tcPr>
            <w:tcW w:w="993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ФИО руководителя киноплощадки (кинозала)</w:t>
            </w:r>
          </w:p>
        </w:tc>
        <w:tc>
          <w:tcPr>
            <w:tcW w:w="992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963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ФИО (полностью) ответственного за техническое обеспечение показов</w:t>
            </w:r>
          </w:p>
        </w:tc>
        <w:tc>
          <w:tcPr>
            <w:tcW w:w="1022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ответственного за техническое обеспечение показов</w:t>
            </w:r>
          </w:p>
        </w:tc>
        <w:tc>
          <w:tcPr>
            <w:tcW w:w="426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1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Киноплощадка, количество мест в зрительном зале</w:t>
            </w:r>
          </w:p>
        </w:tc>
        <w:tc>
          <w:tcPr>
            <w:tcW w:w="850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Доступность объекта для инвалидов</w:t>
            </w:r>
          </w:p>
        </w:tc>
        <w:tc>
          <w:tcPr>
            <w:tcW w:w="709" w:type="dxa"/>
            <w:vMerge w:val="restart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Доступность кинозала для инвалидов </w:t>
            </w:r>
          </w:p>
        </w:tc>
        <w:tc>
          <w:tcPr>
            <w:tcW w:w="2774" w:type="dxa"/>
            <w:gridSpan w:val="3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Доступность услуги публичного кинопоказа для инвалидов</w:t>
            </w:r>
          </w:p>
        </w:tc>
      </w:tr>
      <w:tr w:rsidR="00EA6BDB" w:rsidRPr="00EA6BDB" w:rsidTr="00165C4D">
        <w:trPr>
          <w:trHeight w:val="1493"/>
        </w:trPr>
        <w:tc>
          <w:tcPr>
            <w:tcW w:w="392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оборудования для тифлокомментирования</w:t>
            </w: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оборудования для субтитрирования</w:t>
            </w:r>
          </w:p>
        </w:tc>
        <w:tc>
          <w:tcPr>
            <w:tcW w:w="1244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Наличие системы персонального увеличения звука («обратная петля»</w:t>
            </w:r>
          </w:p>
        </w:tc>
      </w:tr>
      <w:tr w:rsidR="00EA6BDB" w:rsidRPr="00EA6BDB" w:rsidTr="00165C4D">
        <w:trPr>
          <w:trHeight w:val="370"/>
        </w:trPr>
        <w:tc>
          <w:tcPr>
            <w:tcW w:w="392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«Культурно-спортивный центр сельского поселения Аган»</w:t>
            </w:r>
          </w:p>
        </w:tc>
        <w:tc>
          <w:tcPr>
            <w:tcW w:w="992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628637, п.Аган, ул.Нов</w:t>
            </w: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д.16 ХМАО-Югра, Нижневартовский район,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34669 5-20-46</w:t>
            </w:r>
          </w:p>
          <w:p w:rsidR="00EA6BDB" w:rsidRPr="00EA6BDB" w:rsidRDefault="006F795D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A6BDB" w:rsidRPr="00EA6BDB" w:rsidRDefault="00EA6BDB" w:rsidP="00EA6B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Директор- Светлана Валент</w:t>
            </w: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иновна Дыбкина</w:t>
            </w: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34669 5-20-46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Культуры с.п. Аган</w:t>
            </w:r>
          </w:p>
        </w:tc>
        <w:tc>
          <w:tcPr>
            <w:tcW w:w="851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 д.16</w:t>
            </w:r>
          </w:p>
        </w:tc>
        <w:tc>
          <w:tcPr>
            <w:tcW w:w="993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BDB" w:rsidRPr="00EA6BDB" w:rsidRDefault="00EA6BDB" w:rsidP="00EA6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 –</w:t>
            </w:r>
          </w:p>
          <w:p w:rsidR="00EA6BDB" w:rsidRPr="00EA6BDB" w:rsidRDefault="00EA6BDB" w:rsidP="00EA6B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Белкин Илья Евгеньевич</w:t>
            </w:r>
          </w:p>
        </w:tc>
        <w:tc>
          <w:tcPr>
            <w:tcW w:w="992" w:type="dxa"/>
          </w:tcPr>
          <w:p w:rsidR="00EA6BDB" w:rsidRPr="00EA6BDB" w:rsidRDefault="006F795D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mailto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: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sdkagan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@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.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A6BDB" w:rsidRPr="00EA6BDB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u w:val="single"/>
                  <w:lang w:eastAsia="ru-RU"/>
                </w:rPr>
                <w:t>"</w:t>
              </w:r>
              <w:r w:rsidR="00EA6BDB" w:rsidRPr="00EA6B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63" w:type="dxa"/>
          </w:tcPr>
          <w:p w:rsidR="00EA6BDB" w:rsidRPr="00EA6BDB" w:rsidRDefault="00EA6BDB" w:rsidP="00EA6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 –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 </w:t>
            </w: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 Евгеньевич</w:t>
            </w:r>
          </w:p>
        </w:tc>
        <w:tc>
          <w:tcPr>
            <w:tcW w:w="1022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34669 5-20-46</w:t>
            </w:r>
          </w:p>
          <w:p w:rsidR="00EA6BDB" w:rsidRPr="00EA6BDB" w:rsidRDefault="00EA6BDB" w:rsidP="00EA6B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21" w:type="dxa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9" w:name="_Toc368064886"/>
    </w:p>
    <w:p w:rsidR="00EA6BDB" w:rsidRPr="00EA6BDB" w:rsidRDefault="00EA6BDB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IV</w:t>
      </w: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Кадровая работа</w:t>
      </w:r>
      <w:bookmarkEnd w:id="9"/>
    </w:p>
    <w:p w:rsidR="00EA6BDB" w:rsidRPr="00EA6BDB" w:rsidRDefault="00EA6BDB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A6BDB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EA6BDB">
        <w:rPr>
          <w:rFonts w:ascii="Times New Roman" w:eastAsia="Calibri" w:hAnsi="Times New Roman" w:cs="Times New Roman"/>
          <w:sz w:val="20"/>
          <w:szCs w:val="20"/>
        </w:rPr>
        <w:t xml:space="preserve">по возникающим вопросам по заполнению данного раздела обращаться в адрес </w:t>
      </w:r>
      <w:r w:rsidRPr="00EA6BDB">
        <w:rPr>
          <w:rFonts w:ascii="Times New Roman" w:eastAsia="Calibri" w:hAnsi="Times New Roman" w:cs="Times New Roman"/>
          <w:b/>
          <w:sz w:val="20"/>
          <w:szCs w:val="20"/>
        </w:rPr>
        <w:t>Тыриковой Офелии Наврузовны</w:t>
      </w:r>
      <w:r w:rsidRPr="00EA6BDB">
        <w:rPr>
          <w:rFonts w:ascii="Times New Roman" w:eastAsia="Calibri" w:hAnsi="Times New Roman" w:cs="Times New Roman"/>
          <w:sz w:val="20"/>
          <w:szCs w:val="20"/>
        </w:rPr>
        <w:t xml:space="preserve">, заместителя начальника отдела правовой, организационной и кадровой работы тел. 8 (3467) </w:t>
      </w:r>
      <w:bookmarkStart w:id="10" w:name="_Toc368064887"/>
      <w:r w:rsidRPr="00EA6BDB">
        <w:rPr>
          <w:rFonts w:ascii="Times New Roman" w:eastAsia="Calibri" w:hAnsi="Times New Roman" w:cs="Times New Roman"/>
          <w:sz w:val="20"/>
          <w:szCs w:val="20"/>
        </w:rPr>
        <w:t>360-143(доб. 2442)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Повышение квалификации работников культуры по видам деятельности</w:t>
      </w:r>
      <w:bookmarkEnd w:id="10"/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0"/>
        <w:gridCol w:w="1904"/>
        <w:gridCol w:w="1904"/>
        <w:gridCol w:w="1904"/>
        <w:gridCol w:w="1904"/>
        <w:gridCol w:w="1904"/>
        <w:gridCol w:w="1904"/>
        <w:gridCol w:w="2394"/>
      </w:tblGrid>
      <w:tr w:rsidR="00EA6BDB" w:rsidRPr="00EA6BDB" w:rsidTr="00165C4D">
        <w:trPr>
          <w:trHeight w:val="586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Всего</w:t>
            </w:r>
          </w:p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Педагоги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Клубные работники (специалисты иных учреждений культурно-досугового типа – дома творчества; центры ремёсел)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Библиотечные работники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Музейные работники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Специалисты учреждений кино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EA6BDB" w:rsidRPr="00EA6BDB" w:rsidTr="00165C4D">
        <w:trPr>
          <w:trHeight w:val="247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trHeight w:val="264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2018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    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trHeight w:val="269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lastRenderedPageBreak/>
              <w:t>2019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    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Получили профессиональную подготовку в отчётном периоде всего: &lt; &gt; человек, в том числе по новым информационным технологиям &lt; &gt; человек.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Состояние кадров 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EA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по театрам, музеям, библиотекам, культурно-досуговым учреждениям, ДШИ и ДХШ.</w:t>
      </w:r>
    </w:p>
    <w:p w:rsidR="00EA6BDB" w:rsidRPr="00EA6BDB" w:rsidRDefault="00EA6BDB" w:rsidP="00EA6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68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2167"/>
        <w:gridCol w:w="1738"/>
        <w:gridCol w:w="1991"/>
        <w:gridCol w:w="1835"/>
        <w:gridCol w:w="1738"/>
        <w:gridCol w:w="1738"/>
        <w:gridCol w:w="649"/>
        <w:gridCol w:w="1216"/>
        <w:gridCol w:w="1078"/>
      </w:tblGrid>
      <w:tr w:rsidR="00EA6BDB" w:rsidRPr="00EA6BDB" w:rsidTr="001D17F0">
        <w:trPr>
          <w:cantSplit/>
          <w:trHeight w:val="8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всего, человек</w:t>
            </w:r>
          </w:p>
        </w:tc>
        <w:tc>
          <w:tcPr>
            <w:tcW w:w="3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Из общей численности работников (из гр.2)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из числа штатных работников имеют стаж работы</w:t>
            </w:r>
          </w:p>
        </w:tc>
      </w:tr>
      <w:tr w:rsidR="001D17F0" w:rsidRPr="00EA6BDB" w:rsidTr="001D17F0">
        <w:trPr>
          <w:cantSplit/>
          <w:trHeight w:val="337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штатных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специалистов культурно-досуговой деятельности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работников,</w:t>
            </w:r>
          </w:p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относящихся к основному персоналу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из них имеют образование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от 3 до 6 лет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от 6 до 10 лет</w:t>
            </w:r>
          </w:p>
        </w:tc>
      </w:tr>
      <w:tr w:rsidR="001D17F0" w:rsidRPr="00EA6BDB" w:rsidTr="001D17F0">
        <w:trPr>
          <w:cantSplit/>
          <w:trHeight w:val="704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nil"/>
              <w:right w:val="nil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высшее </w:t>
            </w:r>
          </w:p>
        </w:tc>
        <w:tc>
          <w:tcPr>
            <w:tcW w:w="592" w:type="pct"/>
            <w:tcBorders>
              <w:left w:val="nil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Неоконченное/высшее </w:t>
            </w:r>
          </w:p>
        </w:tc>
        <w:tc>
          <w:tcPr>
            <w:tcW w:w="221" w:type="pct"/>
            <w:tcBorders>
              <w:left w:val="nil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С/спец.</w:t>
            </w:r>
          </w:p>
        </w:tc>
        <w:tc>
          <w:tcPr>
            <w:tcW w:w="414" w:type="pct"/>
            <w:vMerge/>
            <w:tcBorders>
              <w:left w:val="nil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7F0" w:rsidRPr="00EA6BDB" w:rsidTr="001D17F0">
        <w:trPr>
          <w:cantSplit/>
          <w:trHeight w:val="161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7F0" w:rsidRPr="00EA6BDB" w:rsidTr="001D17F0">
        <w:trPr>
          <w:cantSplit/>
          <w:trHeight w:val="52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DB" w:rsidRPr="00EA6BDB" w:rsidRDefault="00215B48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DB" w:rsidRPr="00EA6BDB" w:rsidRDefault="00215B48" w:rsidP="00EA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215B48" w:rsidP="0021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6BDB"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A6BDB" w:rsidRPr="00EA6BDB" w:rsidRDefault="00EA6BDB" w:rsidP="00EA6B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eastAsia="ru-RU"/>
        </w:rPr>
      </w:pP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В 2019 году аттестовано &lt; __ &gt; человек (с разбивкой по отраслевой направленности учреждения, в том числе указать кол-во педагогов, специалистов библиотек, музеев, театров, концертных организаций, учреждений культурно-досугового типа и руководящих кадров), из них получили высшую квалификационную категорию &lt; __ &gt; человек, в том числе &lt; __ &gt; руководителей; первую категорию – &lt; __ &gt; человек, в том числе &lt; __ &gt; руководителей; вторую категорию –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Награждены государственными наградами Российской Федерации &lt; __ &gt; человек, из них &lt; __ &gt; – медалями и орденами. 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Наградами Министерства культуры (исключить) Российской Федерации: Почетная грамота – &lt; __ &gt; человек; Благодарность Министра – &lt; __ &gt; человек. 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Награждены наградами и удостоены почётных званий Ханты-Мансийского автономного округа – Югры: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Почётные звания –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Почетной грамотой Губернатора автономного округа –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Благодарностью Губернатора автономного округа –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Почетной грамотой Думы автономного округа –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Благодарственным письмом Председателя Думы автономного округа –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Почетной грамотой и благодарностью директора Департамента культуры автономного округа – &lt; __ &gt; и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Награждены наградами и удостоены почётных званий органов местного самоуправления муниципальных образований автономного округа: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lastRenderedPageBreak/>
        <w:t>Почётные звания – &lt; __ &gt; человек.</w:t>
      </w:r>
    </w:p>
    <w:p w:rsidR="00EA6BDB" w:rsidRPr="00EA6BDB" w:rsidRDefault="00EA6BDB" w:rsidP="001D17F0">
      <w:pPr>
        <w:widowControl w:val="0"/>
        <w:tabs>
          <w:tab w:val="left" w:pos="154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Почетной грамотой и благодарственным письмом &lt;наименование органа местного самоуправления муниципального образования автономного округа&gt; – &lt; __ &gt; и &lt; __ &gt; человек соответственно.</w:t>
      </w:r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368064888"/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Характеристика кадрового состава по полу, возрасту и образованию (Приложение в формате </w:t>
      </w:r>
      <w:r w:rsidRPr="00EA6B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«Кадровые характеристики». Таблица 1).</w:t>
      </w:r>
      <w:bookmarkEnd w:id="11"/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368064889"/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Характеристика кадрового состава по стажу кадрового состава по стажу и группам деятельности (Приложение в формате </w:t>
      </w:r>
      <w:r w:rsidRPr="00EA6B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«Кадровые характеристики». Таблица 2).</w:t>
      </w:r>
      <w:bookmarkEnd w:id="12"/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F0" w:rsidRPr="00EA6BDB" w:rsidRDefault="00EA6BDB" w:rsidP="001D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368064890"/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Список работников, имеющих награды. Реестр вакантных должностей (Приложение в формате </w:t>
      </w:r>
      <w:r w:rsidRPr="00EA6B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="001D17F0" w:rsidRPr="001D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7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17F0"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адровые характеристики». Таблица 3).</w:t>
      </w:r>
    </w:p>
    <w:p w:rsidR="001D17F0" w:rsidRPr="00EA6BDB" w:rsidRDefault="001D17F0" w:rsidP="001D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BFD" w:rsidRDefault="00AE7BFD" w:rsidP="00EA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7BFD" w:rsidSect="001D17F0">
          <w:type w:val="evenPage"/>
          <w:pgSz w:w="16838" w:h="11906" w:orient="landscape"/>
          <w:pgMar w:top="1418" w:right="820" w:bottom="1134" w:left="568" w:header="709" w:footer="709" w:gutter="0"/>
          <w:cols w:space="720"/>
          <w:docGrid w:linePitch="299"/>
        </w:sectPr>
      </w:pPr>
    </w:p>
    <w:bookmarkEnd w:id="13"/>
    <w:p w:rsidR="00EA6BDB" w:rsidRPr="00EA6BDB" w:rsidRDefault="00EA6BDB" w:rsidP="00EA6BD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V</w:t>
      </w:r>
      <w:r w:rsidRPr="00EA6B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Комплексная безопасность, охрана труда.</w:t>
      </w:r>
    </w:p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368064871"/>
    </w:p>
    <w:bookmarkEnd w:id="14"/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</w:rPr>
        <w:t xml:space="preserve"> </w:t>
      </w:r>
    </w:p>
    <w:p w:rsidR="00EA6BDB" w:rsidRPr="00EA6BDB" w:rsidRDefault="00EA6BDB" w:rsidP="00EA6BDB">
      <w:pPr>
        <w:numPr>
          <w:ilvl w:val="1"/>
          <w:numId w:val="41"/>
        </w:num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состоянии комплексной безопасности.</w:t>
      </w:r>
    </w:p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EA6BDB" w:rsidRPr="00EA6BDB" w:rsidTr="00165C4D">
        <w:trPr>
          <w:trHeight w:val="95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объектов культуры подлежащих паспортизации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объектов, на которые требуется разработать паспорта антитеррористической защищенности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объектов, на которые разработаны 3</w:t>
            </w:r>
            <w:r w:rsidRPr="00EA6BDB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EA6BDB">
              <w:rPr>
                <w:rFonts w:ascii="Times New Roman" w:eastAsia="Calibri" w:hAnsi="Times New Roman" w:cs="Times New Roman"/>
              </w:rPr>
              <w:t xml:space="preserve"> модели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Количество объектов, </w:t>
            </w:r>
            <w:r w:rsidRPr="00EA6BDB">
              <w:rPr>
                <w:rFonts w:ascii="Times New Roman" w:eastAsia="Calibri" w:hAnsi="Times New Roman" w:cs="Times New Roman"/>
              </w:rPr>
              <w:br/>
              <w:t>на которые требуется разработать 3</w:t>
            </w:r>
            <w:r w:rsidRPr="00EA6BDB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EA6BDB">
              <w:rPr>
                <w:rFonts w:ascii="Times New Roman" w:eastAsia="Calibri" w:hAnsi="Times New Roman" w:cs="Times New Roman"/>
              </w:rPr>
              <w:t xml:space="preserve"> модели</w:t>
            </w:r>
          </w:p>
        </w:tc>
      </w:tr>
      <w:tr w:rsidR="00EA6BDB" w:rsidRPr="00EA6BDB" w:rsidTr="00165C4D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AE7BFD" w:rsidP="00EA6B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AE7BFD" w:rsidP="00EA6B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D24DA4" w:rsidP="00EA6B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numPr>
          <w:ilvl w:val="1"/>
          <w:numId w:val="41"/>
        </w:num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безопасности в учреждениях культуры в 2019 году (в сравнении с показателями 2017, 2018 годов).</w:t>
      </w:r>
    </w:p>
    <w:p w:rsidR="00EA6BDB" w:rsidRPr="00EA6BDB" w:rsidRDefault="00EA6BDB" w:rsidP="00EA6BDB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3591"/>
        <w:gridCol w:w="3591"/>
        <w:gridCol w:w="3591"/>
      </w:tblGrid>
      <w:tr w:rsidR="00EA6BDB" w:rsidRPr="00EA6BDB" w:rsidTr="00165C4D">
        <w:trPr>
          <w:trHeight w:val="60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Объем финансирования,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Всего запланировано в 2019 году,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Фактическое освоение в 2019 году,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План на 2020 год,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EA6BDB" w:rsidRPr="00EA6BDB" w:rsidTr="00165C4D">
        <w:trPr>
          <w:trHeight w:val="27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2018 г.</w:t>
            </w: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1194,3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1259,3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1240,7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1300,0</w:t>
            </w:r>
          </w:p>
        </w:tc>
      </w:tr>
      <w:bookmarkEnd w:id="8"/>
    </w:tbl>
    <w:p w:rsidR="00EA6BDB" w:rsidRPr="00EA6BDB" w:rsidRDefault="00EA6BDB" w:rsidP="00EA6B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DB" w:rsidRPr="00EA6BDB" w:rsidRDefault="00EA6BDB" w:rsidP="00EA6B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1"/>
          <w:numId w:val="41"/>
        </w:num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>Информация об инженерно-технической оснащенности средствами противопожарной защиты учреждений культуры.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615"/>
        <w:gridCol w:w="1616"/>
        <w:gridCol w:w="1616"/>
        <w:gridCol w:w="1616"/>
        <w:gridCol w:w="1616"/>
        <w:gridCol w:w="921"/>
        <w:gridCol w:w="922"/>
        <w:gridCol w:w="1347"/>
        <w:gridCol w:w="1347"/>
      </w:tblGrid>
      <w:tr w:rsidR="00EA6BDB" w:rsidRPr="00EA6BDB" w:rsidTr="00165C4D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№ п/п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учреждений культуры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Оборудованы: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Пути эвакуации соответствующие установленным нормативам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Сотрудники прошедшие обучение пожарно-техническому минимуму</w:t>
            </w:r>
          </w:p>
        </w:tc>
      </w:tr>
      <w:tr w:rsidR="00EA6BDB" w:rsidRPr="00EA6BDB" w:rsidTr="00165C4D">
        <w:trPr>
          <w:trHeight w:val="7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Автоматической пожарной сигнализацией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системами оповещения о пожаре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системой тревожной сигнализации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системами дымоудаления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пожарным 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водоснабжением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наружным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внутренним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A6BDB" w:rsidRPr="00EA6BDB" w:rsidRDefault="00EA6BDB" w:rsidP="00EA6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numPr>
          <w:ilvl w:val="1"/>
          <w:numId w:val="41"/>
        </w:num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инженерно-технической оснащенности учреждений культуры средствами антитеррористической защищенности. </w:t>
      </w:r>
    </w:p>
    <w:p w:rsidR="00EA6BDB" w:rsidRPr="00EA6BDB" w:rsidRDefault="00EA6BDB" w:rsidP="00EA6B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47"/>
        <w:gridCol w:w="1247"/>
        <w:gridCol w:w="1248"/>
        <w:gridCol w:w="1247"/>
        <w:gridCol w:w="1248"/>
        <w:gridCol w:w="897"/>
        <w:gridCol w:w="946"/>
        <w:gridCol w:w="850"/>
        <w:gridCol w:w="897"/>
        <w:gridCol w:w="898"/>
        <w:gridCol w:w="898"/>
        <w:gridCol w:w="1134"/>
      </w:tblGrid>
      <w:tr w:rsidR="00EA6BDB" w:rsidRPr="00EA6BDB" w:rsidTr="00165C4D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учреждений культуры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Оборудованы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Состояние охраны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Наличие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ограждения по периметру учреждения</w:t>
            </w:r>
          </w:p>
        </w:tc>
      </w:tr>
      <w:tr w:rsidR="00EA6BDB" w:rsidRPr="00EA6BDB" w:rsidTr="00165C4D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Прямой связью с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органами МВД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Системами контроля и управления доступом (СКУД)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Кнопкой экстренного вызова полиции (ЧОП)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Телефонным аппаратом с автоматическим определителем номера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Системами видеонаблюдения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Металлодетекторной аппаратурой</w:t>
            </w: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Стационарные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Ручные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ЧОП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Вневедомственная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Сторожа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Не охраняется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CF2CC2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280B42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A6BDB" w:rsidRPr="00EA6BDB" w:rsidRDefault="00EA6BDB" w:rsidP="00EA6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BDB" w:rsidRPr="00EA6BDB" w:rsidRDefault="00EA6BDB" w:rsidP="00EA6BDB">
      <w:pPr>
        <w:numPr>
          <w:ilvl w:val="1"/>
          <w:numId w:val="41"/>
        </w:num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>Информация об организации работы по охране труда в учреждениях культуры в 2019 году (в сравнении с показателями 2017, 2018 годов).</w:t>
      </w:r>
    </w:p>
    <w:p w:rsidR="00EA6BDB" w:rsidRPr="00EA6BDB" w:rsidRDefault="00EA6BDB" w:rsidP="00EA6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Объем и уровень финансирования мероприятий по охране труда, тыс. руб.: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887"/>
        <w:gridCol w:w="4731"/>
      </w:tblGrid>
      <w:tr w:rsidR="00EA6BDB" w:rsidRPr="00EA6BDB" w:rsidTr="00165C4D">
        <w:trPr>
          <w:jc w:val="center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165C4D">
        <w:trPr>
          <w:jc w:val="center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                                6.0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                         0.0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                      35,0</w:t>
            </w:r>
          </w:p>
        </w:tc>
      </w:tr>
    </w:tbl>
    <w:p w:rsidR="00EA6BDB" w:rsidRPr="00EA6BDB" w:rsidRDefault="00EA6BDB" w:rsidP="00EA6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из них, на мероприятия по аттестации рабочих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  <w:gridCol w:w="1774"/>
        <w:gridCol w:w="1774"/>
        <w:gridCol w:w="1774"/>
      </w:tblGrid>
      <w:tr w:rsidR="00EA6BDB" w:rsidRPr="00EA6BDB" w:rsidTr="00165C4D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165C4D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аттестованных рабочих мест, 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A6BDB" w:rsidRPr="00EA6BDB" w:rsidTr="00165C4D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15,0</w:t>
            </w:r>
          </w:p>
        </w:tc>
      </w:tr>
    </w:tbl>
    <w:p w:rsidR="00EA6BDB" w:rsidRPr="00EA6BDB" w:rsidRDefault="00EA6BDB" w:rsidP="00EA6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На проведение плановых медицинских осмотров: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  <w:gridCol w:w="1766"/>
        <w:gridCol w:w="1766"/>
        <w:gridCol w:w="1767"/>
      </w:tblGrid>
      <w:tr w:rsidR="00EA6BDB" w:rsidRPr="00EA6BDB" w:rsidTr="00165C4D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165C4D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 5</w:t>
            </w:r>
          </w:p>
        </w:tc>
      </w:tr>
      <w:tr w:rsidR="00EA6BDB" w:rsidRPr="00EA6BDB" w:rsidTr="00165C4D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        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      20,0</w:t>
            </w:r>
          </w:p>
        </w:tc>
      </w:tr>
    </w:tbl>
    <w:p w:rsidR="00EA6BDB" w:rsidRPr="00EA6BDB" w:rsidRDefault="00EA6BDB" w:rsidP="00EA6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На обучение в специализированных центрах по охране труда: </w:t>
      </w: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2"/>
        <w:gridCol w:w="1774"/>
        <w:gridCol w:w="1775"/>
        <w:gridCol w:w="1775"/>
      </w:tblGrid>
      <w:tr w:rsidR="00EA6BDB" w:rsidRPr="00EA6BDB" w:rsidTr="00165C4D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165C4D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работников прошедших обучение, человек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Объем финансирования, направленный на обучение, тыс.руб.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Уровень травматизма: </w:t>
      </w:r>
    </w:p>
    <w:tbl>
      <w:tblPr>
        <w:tblW w:w="14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6"/>
        <w:gridCol w:w="1779"/>
        <w:gridCol w:w="1779"/>
        <w:gridCol w:w="1780"/>
      </w:tblGrid>
      <w:tr w:rsidR="00EA6BDB" w:rsidRPr="00EA6BDB" w:rsidTr="00165C4D">
        <w:trPr>
          <w:jc w:val="center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165C4D">
        <w:trPr>
          <w:jc w:val="center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EA6BDB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ИМУЩЕСТВЕННОГО КОМПЛЕКСА УЧРЕЖДЕНИЙ КУЛЬТУРЫ </w:t>
      </w:r>
    </w:p>
    <w:p w:rsidR="00EA6BDB" w:rsidRPr="00EA6BDB" w:rsidRDefault="00EA6BDB" w:rsidP="00EA6B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6BDB" w:rsidRPr="001545DE" w:rsidRDefault="00EA6BDB" w:rsidP="00EA6BD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EA6BDB" w:rsidRPr="001545DE" w:rsidRDefault="00EA6BDB" w:rsidP="00EA6BD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45DE">
        <w:rPr>
          <w:rFonts w:ascii="Times New Roman" w:eastAsia="Calibri" w:hAnsi="Times New Roman" w:cs="Times New Roman"/>
          <w:color w:val="FF0000"/>
        </w:rPr>
        <w:t xml:space="preserve">Из </w:t>
      </w: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&lt;___&gt; </w:t>
      </w:r>
      <w:r w:rsidRPr="001545DE">
        <w:rPr>
          <w:rFonts w:ascii="Times New Roman" w:eastAsia="Calibri" w:hAnsi="Times New Roman" w:cs="Times New Roman"/>
          <w:color w:val="FF0000"/>
        </w:rPr>
        <w:t xml:space="preserve"> учреждений культуры </w:t>
      </w: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>&lt;___</w:t>
      </w:r>
      <w:r w:rsidRPr="001545DE">
        <w:rPr>
          <w:rFonts w:ascii="Times New Roman" w:eastAsia="Calibri" w:hAnsi="Times New Roman" w:cs="Times New Roman"/>
          <w:color w:val="FF0000"/>
        </w:rPr>
        <w:t xml:space="preserve">(МО) </w:t>
      </w: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&gt; </w:t>
      </w:r>
      <w:r w:rsidRPr="001545DE">
        <w:rPr>
          <w:rFonts w:ascii="Times New Roman" w:eastAsia="Calibri" w:hAnsi="Times New Roman" w:cs="Times New Roman"/>
          <w:color w:val="FF0000"/>
        </w:rPr>
        <w:t xml:space="preserve">отдельно стоящих зданий – </w:t>
      </w: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>&lt;&gt; ед.</w:t>
      </w:r>
      <w:r w:rsidRPr="001545DE">
        <w:rPr>
          <w:rFonts w:ascii="Times New Roman" w:eastAsia="Calibri" w:hAnsi="Times New Roman" w:cs="Times New Roman"/>
          <w:color w:val="FF0000"/>
        </w:rPr>
        <w:t xml:space="preserve">, из них </w:t>
      </w: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&lt;___ед.&gt; </w:t>
      </w:r>
      <w:r w:rsidRPr="001545DE">
        <w:rPr>
          <w:rFonts w:ascii="Times New Roman" w:eastAsia="Calibri" w:hAnsi="Times New Roman" w:cs="Times New Roman"/>
          <w:color w:val="FF0000"/>
        </w:rPr>
        <w:t xml:space="preserve"> зданий у</w:t>
      </w: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чреждений имеют износ более 90 % (в том числе МБОУ &lt;___&gt;, &lt;___&gt; и т.д.), деревянного (или брус) исполнения&lt;___ед.&gt;, печное отопление &lt;___ед.&gt;. </w:t>
      </w:r>
    </w:p>
    <w:p w:rsidR="00EA6BDB" w:rsidRPr="001545DE" w:rsidRDefault="00EA6BDB" w:rsidP="00EA6BDB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45DE">
        <w:rPr>
          <w:rFonts w:ascii="Times New Roman" w:eastAsia="Calibri" w:hAnsi="Times New Roman" w:cs="Times New Roman"/>
          <w:color w:val="FF0000"/>
          <w:sz w:val="24"/>
          <w:szCs w:val="24"/>
        </w:rPr>
        <w:t>Перечень наиболее остро нуждающихся в помещениях организаций с предложениями по решению проблемы.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5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Учитывая вышесказанное, требуется строительство новых зданий, в том числе: </w:t>
      </w:r>
      <w:r w:rsidRPr="00EA6BDB">
        <w:rPr>
          <w:rFonts w:ascii="Times New Roman" w:eastAsia="Calibri" w:hAnsi="Times New Roman" w:cs="Times New Roman"/>
          <w:b/>
          <w:sz w:val="24"/>
          <w:szCs w:val="24"/>
        </w:rPr>
        <w:t>&lt;___&gt;,……и т.д.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>Ведется работа по приобретению нежилых помещений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по программе «Сотрудничество» для размещения: &lt;МБОУ___&gt;, и т.д.</w:t>
      </w:r>
    </w:p>
    <w:p w:rsidR="00EA6BDB" w:rsidRPr="00EA6BDB" w:rsidRDefault="00EA6BDB" w:rsidP="00EA6BDB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D17F0" w:rsidRDefault="00EA6BDB" w:rsidP="00EA6BD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В 2019 году обновлена материально-техническая база в &lt;___&gt; учреждениях, в том числе приобретен</w:t>
      </w:r>
      <w:r w:rsidR="001D17F0">
        <w:rPr>
          <w:rFonts w:ascii="Times New Roman" w:eastAsia="Calibri" w:hAnsi="Times New Roman" w:cs="Times New Roman"/>
          <w:sz w:val="24"/>
          <w:szCs w:val="24"/>
        </w:rPr>
        <w:t>ы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7F0">
        <w:rPr>
          <w:rFonts w:ascii="Times New Roman" w:eastAsia="Calibri" w:hAnsi="Times New Roman" w:cs="Times New Roman"/>
          <w:sz w:val="24"/>
          <w:szCs w:val="24"/>
        </w:rPr>
        <w:t>сценические костюмы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D17F0">
        <w:rPr>
          <w:rFonts w:ascii="Times New Roman" w:eastAsia="Calibri" w:hAnsi="Times New Roman" w:cs="Times New Roman"/>
          <w:sz w:val="24"/>
          <w:szCs w:val="24"/>
        </w:rPr>
        <w:t>МКУ «КСЦ с.п.Аган»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17F0">
        <w:rPr>
          <w:rFonts w:ascii="Times New Roman" w:eastAsia="Calibri" w:hAnsi="Times New Roman" w:cs="Times New Roman"/>
          <w:sz w:val="24"/>
          <w:szCs w:val="24"/>
        </w:rPr>
        <w:t>2 комплекта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&gt;, </w:t>
      </w:r>
      <w:r w:rsidR="001D17F0">
        <w:rPr>
          <w:rFonts w:ascii="Times New Roman" w:eastAsia="Calibri" w:hAnsi="Times New Roman" w:cs="Times New Roman"/>
          <w:sz w:val="24"/>
          <w:szCs w:val="24"/>
        </w:rPr>
        <w:t>стоимостью 117000 рублей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7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BDB" w:rsidRPr="00EA6BDB" w:rsidRDefault="00EA6BDB" w:rsidP="00477EC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Поставки вычислительной техники осуществлялись за счет федеральных и/или местных средств (&lt;___&gt; компьютеров, &lt;___&gt; сканеров, &lt;___&gt; кино- и фотокамер, &lt;___&gt; минитипографий, &lt;___&gt;копировальных устройств). Это {удовлетворяет/не удовлетворяет} потребностям учреждений культуры. Дополнительная потребность составляет &lt;___&gt; ед., ориентировочно стоимостью &lt;___&gt;.</w:t>
      </w:r>
    </w:p>
    <w:p w:rsidR="00EA6BDB" w:rsidRPr="00EA6BDB" w:rsidRDefault="00EA6BDB" w:rsidP="00EA6BD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В 2019 году выполнены работы капитального характера в &lt;___&gt; учреждениях, в том числе &lt;перечень учреждений культуры </w:t>
      </w:r>
      <w:r w:rsidRPr="00EA6BDB">
        <w:rPr>
          <w:rFonts w:ascii="Times New Roman" w:eastAsia="Calibri" w:hAnsi="Times New Roman" w:cs="Times New Roman"/>
          <w:sz w:val="24"/>
          <w:szCs w:val="24"/>
        </w:rPr>
        <w:br/>
        <w:t>с указанием выполненных работ&gt; (кратко).</w:t>
      </w:r>
    </w:p>
    <w:p w:rsidR="00EA6BDB" w:rsidRPr="00EA6BDB" w:rsidRDefault="00EA6BDB" w:rsidP="00EA6BD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из &lt;___&gt; муниципальных учреждений культуры требуют капитального ремонта &lt;___&gt;, &lt;___&gt; - находятся </w:t>
      </w:r>
      <w:r w:rsidRPr="00EA6BDB">
        <w:rPr>
          <w:rFonts w:ascii="Times New Roman" w:eastAsia="Calibri" w:hAnsi="Times New Roman" w:cs="Times New Roman"/>
          <w:sz w:val="24"/>
          <w:szCs w:val="24"/>
        </w:rPr>
        <w:br/>
        <w:t>в аварийном состоянии.</w:t>
      </w:r>
    </w:p>
    <w:p w:rsidR="00EA6BDB" w:rsidRPr="00EA6BDB" w:rsidRDefault="00EA6BDB" w:rsidP="00EA6BD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Общее число зданий муниципальных учреждений культуры, в том числе находящихся в аварийном состоянии или требуют капитального ремонта.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994"/>
        <w:gridCol w:w="850"/>
        <w:gridCol w:w="29"/>
        <w:gridCol w:w="1247"/>
        <w:gridCol w:w="45"/>
        <w:gridCol w:w="1231"/>
        <w:gridCol w:w="60"/>
        <w:gridCol w:w="1292"/>
        <w:gridCol w:w="65"/>
        <w:gridCol w:w="1227"/>
        <w:gridCol w:w="49"/>
        <w:gridCol w:w="1242"/>
        <w:gridCol w:w="34"/>
        <w:gridCol w:w="1258"/>
        <w:gridCol w:w="17"/>
        <w:gridCol w:w="1985"/>
      </w:tblGrid>
      <w:tr w:rsidR="00EA6BDB" w:rsidRPr="00EA6BDB" w:rsidTr="00477EC1">
        <w:trPr>
          <w:trHeight w:val="3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учреждения, 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(разбить)</w:t>
            </w:r>
            <w:r w:rsidRPr="00EA6BDB">
              <w:rPr>
                <w:rFonts w:ascii="Times New Roman" w:eastAsia="Calibri" w:hAnsi="Times New Roman" w:cs="Times New Roman"/>
              </w:rPr>
              <w:t xml:space="preserve"> в том числе по типам учреждений культуры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Отчет 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(количество зданий, находящихся на балансе учреждения)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Количество учреждений, требующих 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капитальный ремонт 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Количество учреждений, находящихся в 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аварийном состоянии (количество зданий, находящихся на балансе учреждения)</w:t>
            </w:r>
          </w:p>
        </w:tc>
      </w:tr>
      <w:tr w:rsidR="00EA6BDB" w:rsidRPr="00EA6BDB" w:rsidTr="00477EC1">
        <w:trPr>
          <w:trHeight w:val="30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477EC1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Музеи – 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477EC1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BDB" w:rsidRPr="00EA6BDB" w:rsidTr="00477EC1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Библиотеки  – 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numPr>
          <w:ilvl w:val="1"/>
          <w:numId w:val="1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 новых площадей, планы строительства на ближайшую перспективу, капитальный и текущий ремонт: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приобретены нежилые помещения по программе «Сотрудничество» для размещения: &lt;МБОУ___&gt; -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>&lt;___&gt;</w:t>
      </w:r>
      <w:r w:rsidRPr="00EA6BDB">
        <w:rPr>
          <w:rFonts w:ascii="Times New Roman" w:eastAsia="Calibri" w:hAnsi="Times New Roman" w:cs="Times New Roman"/>
          <w:sz w:val="24"/>
          <w:szCs w:val="24"/>
        </w:rPr>
        <w:t xml:space="preserve"> кв. м., и т. д. (№ акта приемки, дата);</w:t>
      </w:r>
    </w:p>
    <w:p w:rsidR="00EA6BDB" w:rsidRPr="00EA6BDB" w:rsidRDefault="00EA6BDB" w:rsidP="00EA6BD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6BDB">
        <w:rPr>
          <w:rFonts w:ascii="Times New Roman" w:eastAsia="Calibri" w:hAnsi="Times New Roman" w:cs="Times New Roman"/>
          <w:sz w:val="24"/>
          <w:szCs w:val="24"/>
        </w:rPr>
        <w:t>введено в эксплуатацию ( капитальное строительство, реконструкции, капитальные ремонты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35"/>
        <w:gridCol w:w="2326"/>
        <w:gridCol w:w="1913"/>
        <w:gridCol w:w="1986"/>
        <w:gridCol w:w="2459"/>
        <w:gridCol w:w="1930"/>
      </w:tblGrid>
      <w:tr w:rsidR="00EA6BDB" w:rsidRPr="00EA6BDB" w:rsidTr="00165C4D">
        <w:trPr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Наименование введенного в эксплуатацию объекта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Мощность объекта (мест/ кв.м./ тыс.экз.)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№, дата распоряжения (справки о веденном объекте)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Стоимость строительства объекта, тыс.рублей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 том числе профинансировано (тыс.рублей)</w:t>
            </w:r>
          </w:p>
        </w:tc>
      </w:tr>
      <w:tr w:rsidR="00EA6BDB" w:rsidRPr="00EA6BDB" w:rsidTr="00165C4D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за счет 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средств бюджета муниципального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Привлеченных средств</w:t>
            </w:r>
          </w:p>
        </w:tc>
      </w:tr>
      <w:tr w:rsidR="00EA6BDB" w:rsidRPr="00EA6BDB" w:rsidTr="00165C4D">
        <w:trPr>
          <w:jc w:val="center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numPr>
          <w:ilvl w:val="1"/>
          <w:numId w:val="38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t>Проведение капитального, текущего ремонтов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2731"/>
        <w:gridCol w:w="4759"/>
        <w:gridCol w:w="1231"/>
        <w:gridCol w:w="1232"/>
        <w:gridCol w:w="1232"/>
      </w:tblGrid>
      <w:tr w:rsidR="00EA6BDB" w:rsidRPr="00EA6BDB" w:rsidTr="00165C4D">
        <w:trPr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Основные виды работ</w:t>
            </w:r>
          </w:p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BDB">
              <w:rPr>
                <w:rFonts w:ascii="Times New Roman" w:eastAsia="Calibri" w:hAnsi="Times New Roman" w:cs="Times New Roman"/>
                <w:i/>
              </w:rPr>
              <w:t>(кратко до 3 позиций)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Общий объем выделенных средств, за период 2017-2019 годы - ВСЕГО (тыс.рублей)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EA6BDB" w:rsidRPr="00EA6BDB" w:rsidTr="00165C4D">
        <w:trPr>
          <w:trHeight w:val="820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</w:tr>
      <w:tr w:rsidR="00EA6BDB" w:rsidRPr="00EA6BDB" w:rsidTr="00165C4D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1.Капитальный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2308,3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A6BDB" w:rsidRPr="00EA6BDB" w:rsidTr="00165C4D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1.1…..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2.Текущий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9E4D27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EA6BDB" w:rsidRPr="00EA6BDB" w:rsidTr="00165C4D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2308,3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A6BDB" w:rsidRPr="00EA6BDB" w:rsidRDefault="00EA6BDB" w:rsidP="00EA6BD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BDB" w:rsidRPr="00EA6BDB" w:rsidRDefault="00EA6BDB" w:rsidP="00EA6BDB">
      <w:pPr>
        <w:widowControl w:val="0"/>
        <w:numPr>
          <w:ilvl w:val="1"/>
          <w:numId w:val="38"/>
        </w:num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A6B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</w:t>
      </w:r>
    </w:p>
    <w:p w:rsidR="00EA6BDB" w:rsidRPr="00EA6BDB" w:rsidRDefault="00EA6BDB" w:rsidP="00EA6BD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мероприятий, направленных на обеспечение доступности учреждений культуры для маломобильных групп населения по Доступной среде.</w:t>
      </w:r>
    </w:p>
    <w:p w:rsidR="00EA6BDB" w:rsidRPr="00EA6BDB" w:rsidRDefault="00EA6BDB" w:rsidP="00EA6BD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701"/>
        <w:gridCol w:w="1417"/>
        <w:gridCol w:w="1063"/>
        <w:gridCol w:w="1063"/>
        <w:gridCol w:w="1135"/>
      </w:tblGrid>
      <w:tr w:rsidR="00EA6BDB" w:rsidRPr="00EA6BDB" w:rsidTr="00165C4D"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Кол-во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Всего запланировано в 2019 году,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Фактическое освоение в 2019 году,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План на 2020 год, тыс. руб.</w:t>
            </w:r>
          </w:p>
        </w:tc>
      </w:tr>
      <w:tr w:rsidR="00EA6BDB" w:rsidRPr="00EA6BDB" w:rsidTr="00165C4D">
        <w:trPr>
          <w:trHeight w:val="277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2018 г.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0"/>
                <w:numId w:val="12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Музеи,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</w:t>
            </w:r>
            <w:r w:rsidRPr="00EA6BDB">
              <w:rPr>
                <w:rFonts w:ascii="Times New Roman" w:eastAsia="Calibri" w:hAnsi="Times New Roman" w:cs="Times New Roman"/>
              </w:rPr>
              <w:br/>
              <w:t>с нарушением функций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Обеспечение доступности предоставляемых инвалидам услуг </w:t>
            </w:r>
            <w:r w:rsidRPr="00EA6BDB">
              <w:rPr>
                <w:rFonts w:ascii="Times New Roman" w:eastAsia="Calibri" w:hAnsi="Times New Roman" w:cs="Times New Roman"/>
              </w:rPr>
              <w:br/>
              <w:t>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Проведение общественно-просветительских кампаний </w:t>
            </w:r>
            <w:r w:rsidRPr="00EA6BDB">
              <w:rPr>
                <w:rFonts w:ascii="Times New Roman" w:eastAsia="Calibri" w:hAnsi="Times New Roman" w:cs="Times New Roman"/>
              </w:rPr>
              <w:br/>
              <w:t>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0"/>
                <w:numId w:val="12"/>
              </w:numPr>
              <w:spacing w:after="0" w:line="240" w:lineRule="auto"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Библиотеки,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</w:t>
            </w:r>
            <w:r w:rsidRPr="00EA6BDB">
              <w:rPr>
                <w:rFonts w:ascii="Times New Roman" w:eastAsia="Calibri" w:hAnsi="Times New Roman" w:cs="Times New Roman"/>
              </w:rPr>
              <w:lastRenderedPageBreak/>
              <w:t xml:space="preserve">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</w:t>
            </w:r>
            <w:r w:rsidRPr="00EA6BDB">
              <w:rPr>
                <w:rFonts w:ascii="Times New Roman" w:eastAsia="Calibri" w:hAnsi="Times New Roman" w:cs="Times New Roman"/>
              </w:rPr>
              <w:br/>
              <w:t>с нарушением функций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lastRenderedPageBreak/>
              <w:t xml:space="preserve">Обеспечение доступности предоставляемых инвалидам услуг </w:t>
            </w:r>
            <w:r w:rsidRPr="00EA6BDB">
              <w:rPr>
                <w:rFonts w:ascii="Times New Roman" w:eastAsia="Calibri" w:hAnsi="Times New Roman" w:cs="Times New Roman"/>
              </w:rPr>
              <w:br/>
              <w:t>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1"/>
                <w:numId w:val="12"/>
              </w:numPr>
              <w:spacing w:after="0" w:line="240" w:lineRule="auto"/>
              <w:ind w:firstLine="2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Проведение общественно-просветительских кампаний </w:t>
            </w:r>
            <w:r w:rsidRPr="00EA6BDB">
              <w:rPr>
                <w:rFonts w:ascii="Times New Roman" w:eastAsia="Calibri" w:hAnsi="Times New Roman" w:cs="Times New Roman"/>
              </w:rPr>
              <w:br/>
              <w:t>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numPr>
                <w:ilvl w:val="0"/>
                <w:numId w:val="12"/>
              </w:numPr>
              <w:spacing w:after="0" w:line="240" w:lineRule="auto"/>
              <w:ind w:firstLine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DB" w:rsidRPr="00EA6BDB" w:rsidRDefault="00EA6BDB" w:rsidP="00EA6BDB">
      <w:pPr>
        <w:numPr>
          <w:ilvl w:val="1"/>
          <w:numId w:val="3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актуализации паспортов доступности раздела «Карта доступности объектов» на интернет-портале «Жить вместе» на 01.01.2020.</w:t>
      </w:r>
    </w:p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4717"/>
        <w:gridCol w:w="2162"/>
        <w:gridCol w:w="5138"/>
      </w:tblGrid>
      <w:tr w:rsidR="00EA6BDB" w:rsidRPr="00EA6BDB" w:rsidTr="00165C4D">
        <w:trPr>
          <w:trHeight w:val="59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Категория учреждения культуры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учреждений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зданий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паспортов размещенных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интернет-портале «Жить вместе»</w:t>
            </w:r>
          </w:p>
        </w:tc>
      </w:tr>
      <w:tr w:rsidR="00EA6BDB" w:rsidRPr="00EA6BDB" w:rsidTr="00165C4D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numPr>
                <w:ilvl w:val="1"/>
                <w:numId w:val="5"/>
              </w:numPr>
              <w:spacing w:after="0" w:line="240" w:lineRule="auto"/>
              <w:ind w:left="-42" w:firstLine="142"/>
              <w:contextualSpacing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Музеи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Дата занесения паспорта</w:t>
            </w:r>
          </w:p>
        </w:tc>
      </w:tr>
      <w:tr w:rsidR="00EA6BDB" w:rsidRPr="00EA6BDB" w:rsidTr="00165C4D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numPr>
                <w:ilvl w:val="1"/>
                <w:numId w:val="5"/>
              </w:numPr>
              <w:spacing w:after="0" w:line="240" w:lineRule="auto"/>
              <w:ind w:left="100"/>
              <w:contextualSpacing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Библиотеки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BDB" w:rsidRPr="00EA6BDB" w:rsidTr="00165C4D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tabs>
                <w:tab w:val="left" w:pos="2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3.Культурно- спортивный центр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A6BDB">
              <w:rPr>
                <w:rFonts w:ascii="Times New Roman" w:eastAsia="Calibri" w:hAnsi="Times New Roman" w:cs="Times New Roman"/>
              </w:rPr>
              <w:t>Декабрь 2018</w:t>
            </w:r>
          </w:p>
        </w:tc>
      </w:tr>
    </w:tbl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1"/>
          <w:numId w:val="3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844"/>
        <w:gridCol w:w="1899"/>
        <w:gridCol w:w="3779"/>
        <w:gridCol w:w="3322"/>
      </w:tblGrid>
      <w:tr w:rsidR="00EA6BDB" w:rsidRPr="00EA6BDB" w:rsidTr="00165C4D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Дата регистрации на сайте 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АИС ЕИПСК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Периодичность размещения информаций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Наличие на сайте учреждения версии для слабовидящих</w:t>
            </w:r>
          </w:p>
        </w:tc>
      </w:tr>
      <w:tr w:rsidR="00EA6BDB" w:rsidRPr="00EA6BDB" w:rsidTr="00165C4D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tabs>
                <w:tab w:val="left" w:pos="12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>МКУ «КСЦ с.п.Аган»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EA6B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/04/2017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>5-7 раз в квартал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1"/>
          <w:numId w:val="3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состоянии доступности приоритетных объектов и услуг в приоритетных сферах жизнедеятельности*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38"/>
        <w:gridCol w:w="4839"/>
      </w:tblGrid>
      <w:tr w:rsidR="00EA6BDB" w:rsidRPr="00EA6BDB" w:rsidTr="00165C4D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приоритетных объектов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доступных объектов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Количество объектов, нанесенных на карту доступности</w:t>
            </w:r>
          </w:p>
        </w:tc>
      </w:tr>
      <w:tr w:rsidR="00EA6BDB" w:rsidRPr="00EA6BDB" w:rsidTr="00165C4D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*Информация заполняется в соответствии с методическим пособием  по обеспечению доступности для инвалидов объектов и услуг (письмо Депкультуры Югры от 28 октября 2016 года № 09-исх-4632).</w:t>
      </w:r>
    </w:p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numPr>
          <w:ilvl w:val="1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491"/>
        <w:gridCol w:w="3458"/>
        <w:gridCol w:w="2886"/>
        <w:gridCol w:w="2735"/>
        <w:gridCol w:w="1474"/>
      </w:tblGrid>
      <w:tr w:rsidR="00EA6BDB" w:rsidRPr="00EA6BDB" w:rsidTr="00165C4D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Всего объектов культуры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Из них имеют паспорт доступности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Обеспечен беспрепятственный доступ к объектам и услугам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Обеспечен доступ к услугам (до кап.ремонта/ реконструкции)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Информация о доступности есть на сайте организации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Доступность объектов и услуг не организована</w:t>
            </w:r>
          </w:p>
        </w:tc>
      </w:tr>
      <w:tr w:rsidR="00EA6BDB" w:rsidRPr="00EA6BDB" w:rsidTr="00165C4D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*Информация заполняется в соответствии с методическим пособием по обеспечению доступности для инвалидов объектов и услуг (письмо Депкультуры Югры от 28 октября 2016 года № 09-исх-4632).</w:t>
      </w:r>
    </w:p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BDB" w:rsidRPr="00EA6BDB" w:rsidRDefault="00EA6BDB" w:rsidP="00EA6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6.9.</w:t>
      </w:r>
      <w:r w:rsidRPr="00EA6B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инвалидов*.</w:t>
      </w:r>
    </w:p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343"/>
        <w:gridCol w:w="3406"/>
        <w:gridCol w:w="2711"/>
        <w:gridCol w:w="2495"/>
        <w:gridCol w:w="2293"/>
      </w:tblGrid>
      <w:tr w:rsidR="00EA6BDB" w:rsidRPr="00EA6BDB" w:rsidTr="00165C4D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Всего объектов культуры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Из них имеют паспорт доступности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Обеспечен беспрепятственный доступ к объектам и услугам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 xml:space="preserve">Обеспечен доступ к услугам (до кап.ремонта/ реконструкции)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Информация о доступности есть на сайте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Доступность объектов и услуг не организована</w:t>
            </w:r>
          </w:p>
        </w:tc>
      </w:tr>
      <w:tr w:rsidR="00EA6BDB" w:rsidRPr="00EA6BDB" w:rsidTr="00165C4D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6B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A6BDB" w:rsidRPr="00EA6BDB" w:rsidRDefault="00EA6BDB" w:rsidP="00EA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*Информация заполняется в соответствии с методическим пособием по обеспечению доступности для инвалидов объектов и услуг (письмо Депкультуры Югры от 28 октября 2016 года № 09-исх-4632)</w:t>
      </w:r>
    </w:p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"/>
        <w:gridCol w:w="780"/>
        <w:gridCol w:w="780"/>
        <w:gridCol w:w="779"/>
        <w:gridCol w:w="780"/>
        <w:gridCol w:w="780"/>
        <w:gridCol w:w="850"/>
        <w:gridCol w:w="851"/>
        <w:gridCol w:w="850"/>
        <w:gridCol w:w="851"/>
        <w:gridCol w:w="744"/>
        <w:gridCol w:w="744"/>
        <w:gridCol w:w="744"/>
        <w:gridCol w:w="744"/>
        <w:gridCol w:w="708"/>
        <w:gridCol w:w="709"/>
        <w:gridCol w:w="709"/>
        <w:gridCol w:w="709"/>
        <w:gridCol w:w="709"/>
      </w:tblGrid>
      <w:tr w:rsidR="00EA6BDB" w:rsidRPr="00EA6BDB" w:rsidTr="00165C4D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6.11.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EA6BDB" w:rsidRPr="00EA6BDB" w:rsidTr="00165C4D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BDB" w:rsidRPr="00EA6BDB" w:rsidTr="00165C4D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1. Общие сведения об объекте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2. Характеристика 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3. Состояние доступности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4. Управленческое решение</w:t>
            </w:r>
          </w:p>
        </w:tc>
      </w:tr>
      <w:tr w:rsidR="00EA6BDB" w:rsidRPr="00EA6BDB" w:rsidTr="00165C4D">
        <w:trPr>
          <w:trHeight w:val="371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(по обслуживанию населения)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 обустройства объекта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Состояние доступности  для различных категорий инвалидов (К, О-н, О-в, С-п, С-ч, Г-п, Г-ч, У)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Является приоритетным объектом (да/ нет)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Этапы и виды работ по обеспечению доступности объекта и услуг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Плановый период (срок) исполнения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Ожидаемый результат доступности объекта и услуг (К, О-н,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Дата контроля (ближайшего)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 доступности и услуг для инвалидов  (К, О-н,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EA6BDB" w:rsidRPr="00EA6BDB" w:rsidTr="00165C4D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(вид) ОСИ (</w:t>
            </w:r>
            <w:r w:rsidRPr="00EA6BD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каждому зданию учреждения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№ паспорта доступности ОСИ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собственности (государственная , муниципальная и т.д.)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Вышестоящая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Виды оказываемых услуг (согласно Уставу)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Категории обслуживаемого населения (по возрасту)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Категории обслуживаемых инвалидов (К, О-н, О-в, С-п, С-ч, Г-п, Г-ч, 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 ИПР (да, нет)</w:t>
            </w: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6BDB" w:rsidRPr="00EA6BDB" w:rsidTr="00165C4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A6BDB" w:rsidRPr="00EA6BDB" w:rsidTr="00165C4D">
        <w:trPr>
          <w:trHeight w:val="300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культуры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A6BDB" w:rsidRPr="00EA6BDB" w:rsidTr="00165C4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A6BDB" w:rsidRPr="00EA6BDB" w:rsidTr="00165C4D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«Культурно- спортивны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центр с.п.Аган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П.Аган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«Культурно- спортивны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центр с.п.Аган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Культурно- досуговые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Все слои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О-с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О-в</w:t>
            </w:r>
          </w:p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ДЧ (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>К, О-н, О-в</w:t>
            </w: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ДЧ 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(К, О-н, О-в, С-п, С-ч, 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Г-п, Г-ч)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t xml:space="preserve">ДЧ 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(К, О-н, О-в, С-п, С-ч, </w:t>
            </w:r>
            <w:r w:rsidRPr="00EA6B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Г-п, Г-ч)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DB" w:rsidRPr="00EA6BDB" w:rsidRDefault="00EA6BDB" w:rsidP="00E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кв 2020</w:t>
            </w:r>
          </w:p>
        </w:tc>
      </w:tr>
    </w:tbl>
    <w:p w:rsidR="00EA6BDB" w:rsidRPr="00EA6BDB" w:rsidRDefault="00EA6BDB" w:rsidP="00EA6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BDB" w:rsidRPr="00EA6BDB" w:rsidRDefault="00EA6BDB" w:rsidP="00EA6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A6BDB" w:rsidRPr="00EA6BDB" w:rsidSect="00477EC1">
          <w:pgSz w:w="16838" w:h="11906" w:orient="landscape"/>
          <w:pgMar w:top="1418" w:right="1103" w:bottom="1134" w:left="1276" w:header="709" w:footer="709" w:gutter="0"/>
          <w:cols w:space="720"/>
          <w:docGrid w:linePitch="299"/>
        </w:sectPr>
      </w:pPr>
      <w:r w:rsidRPr="00EA6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*Информация заполняется в соответствии с методическим пособием по обеспечению доступности для инвалидов объектов и услуг.</w:t>
      </w:r>
    </w:p>
    <w:p w:rsidR="00165C4D" w:rsidRPr="00EA6BDB" w:rsidRDefault="00165C4D" w:rsidP="004C7522">
      <w:pPr>
        <w:rPr>
          <w:rFonts w:ascii="Times New Roman" w:hAnsi="Times New Roman" w:cs="Times New Roman"/>
          <w:sz w:val="24"/>
          <w:szCs w:val="24"/>
        </w:rPr>
      </w:pPr>
    </w:p>
    <w:sectPr w:rsidR="00165C4D" w:rsidRPr="00EA6BDB" w:rsidSect="00AE7BFD">
      <w:pgSz w:w="16838" w:h="11906" w:orient="landscape"/>
      <w:pgMar w:top="1418" w:right="29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DD" w:rsidRDefault="004D6FDD">
      <w:pPr>
        <w:spacing w:after="0" w:line="240" w:lineRule="auto"/>
      </w:pPr>
      <w:r>
        <w:separator/>
      </w:r>
    </w:p>
  </w:endnote>
  <w:endnote w:type="continuationSeparator" w:id="0">
    <w:p w:rsidR="004D6FDD" w:rsidRDefault="004D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DD" w:rsidRDefault="004D6FDD">
      <w:pPr>
        <w:spacing w:after="0" w:line="240" w:lineRule="auto"/>
      </w:pPr>
      <w:r>
        <w:separator/>
      </w:r>
    </w:p>
  </w:footnote>
  <w:footnote w:type="continuationSeparator" w:id="0">
    <w:p w:rsidR="004D6FDD" w:rsidRDefault="004D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5D" w:rsidRPr="00280DF9" w:rsidRDefault="006F795D">
    <w:pPr>
      <w:pStyle w:val="a7"/>
      <w:jc w:val="center"/>
      <w:rPr>
        <w:rFonts w:ascii="Times New Roman" w:hAnsi="Times New Roman"/>
      </w:rPr>
    </w:pPr>
    <w:r w:rsidRPr="00280DF9">
      <w:rPr>
        <w:rFonts w:ascii="Times New Roman" w:hAnsi="Times New Roman"/>
      </w:rPr>
      <w:fldChar w:fldCharType="begin"/>
    </w:r>
    <w:r w:rsidRPr="00280DF9">
      <w:rPr>
        <w:rFonts w:ascii="Times New Roman" w:hAnsi="Times New Roman"/>
      </w:rPr>
      <w:instrText>PAGE   \* MERGEFORMAT</w:instrText>
    </w:r>
    <w:r w:rsidRPr="00280DF9">
      <w:rPr>
        <w:rFonts w:ascii="Times New Roman" w:hAnsi="Times New Roman"/>
      </w:rPr>
      <w:fldChar w:fldCharType="separate"/>
    </w:r>
    <w:r w:rsidR="004C7522">
      <w:rPr>
        <w:rFonts w:ascii="Times New Roman" w:hAnsi="Times New Roman"/>
        <w:noProof/>
      </w:rPr>
      <w:t>13</w:t>
    </w:r>
    <w:r w:rsidRPr="00280DF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7E2"/>
    <w:multiLevelType w:val="multilevel"/>
    <w:tmpl w:val="8C06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581"/>
    <w:multiLevelType w:val="hybridMultilevel"/>
    <w:tmpl w:val="2CECE64A"/>
    <w:lvl w:ilvl="0" w:tplc="8C1E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015BD"/>
    <w:multiLevelType w:val="hybridMultilevel"/>
    <w:tmpl w:val="442479CE"/>
    <w:lvl w:ilvl="0" w:tplc="4BAA0FE4">
      <w:start w:val="1"/>
      <w:numFmt w:val="bullet"/>
      <w:lvlText w:val="-"/>
      <w:lvlJc w:val="left"/>
      <w:pPr>
        <w:ind w:left="1428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05098B"/>
    <w:multiLevelType w:val="hybridMultilevel"/>
    <w:tmpl w:val="E26E2696"/>
    <w:lvl w:ilvl="0" w:tplc="17A8D2C8">
      <w:start w:val="2"/>
      <w:numFmt w:val="decimal"/>
      <w:lvlText w:val="%1."/>
      <w:lvlJc w:val="left"/>
      <w:pPr>
        <w:ind w:left="11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6" w15:restartNumberingAfterBreak="0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 w15:restartNumberingAfterBreak="0">
    <w:nsid w:val="21974DCC"/>
    <w:multiLevelType w:val="hybridMultilevel"/>
    <w:tmpl w:val="398069B2"/>
    <w:lvl w:ilvl="0" w:tplc="7B72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25723BB7"/>
    <w:multiLevelType w:val="multilevel"/>
    <w:tmpl w:val="C0922F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 w15:restartNumberingAfterBreak="0">
    <w:nsid w:val="293C22E2"/>
    <w:multiLevelType w:val="multilevel"/>
    <w:tmpl w:val="E0DCE8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0009EE"/>
    <w:multiLevelType w:val="multilevel"/>
    <w:tmpl w:val="3C249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6" w15:restartNumberingAfterBreak="0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37C12A99"/>
    <w:multiLevelType w:val="multilevel"/>
    <w:tmpl w:val="DED648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737F3"/>
    <w:multiLevelType w:val="hybridMultilevel"/>
    <w:tmpl w:val="A2201A6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5" w15:restartNumberingAfterBreak="0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7" w15:restartNumberingAfterBreak="0">
    <w:nsid w:val="5C893215"/>
    <w:multiLevelType w:val="multilevel"/>
    <w:tmpl w:val="24CAD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9" w15:restartNumberingAfterBreak="0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1B4FF0"/>
    <w:multiLevelType w:val="multilevel"/>
    <w:tmpl w:val="E1CE46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6" w15:restartNumberingAfterBreak="0">
    <w:nsid w:val="7DBA1B41"/>
    <w:multiLevelType w:val="hybridMultilevel"/>
    <w:tmpl w:val="66F067F0"/>
    <w:lvl w:ilvl="0" w:tplc="C0BA4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7E8205E4"/>
    <w:multiLevelType w:val="multilevel"/>
    <w:tmpl w:val="D3DADF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2"/>
  </w:num>
  <w:num w:numId="8">
    <w:abstractNumId w:val="34"/>
  </w:num>
  <w:num w:numId="9">
    <w:abstractNumId w:val="31"/>
  </w:num>
  <w:num w:numId="10">
    <w:abstractNumId w:val="18"/>
  </w:num>
  <w:num w:numId="11">
    <w:abstractNumId w:val="11"/>
  </w:num>
  <w:num w:numId="12">
    <w:abstractNumId w:val="35"/>
  </w:num>
  <w:num w:numId="13">
    <w:abstractNumId w:val="9"/>
  </w:num>
  <w:num w:numId="14">
    <w:abstractNumId w:val="33"/>
  </w:num>
  <w:num w:numId="15">
    <w:abstractNumId w:val="29"/>
  </w:num>
  <w:num w:numId="16">
    <w:abstractNumId w:val="24"/>
  </w:num>
  <w:num w:numId="17">
    <w:abstractNumId w:val="28"/>
  </w:num>
  <w:num w:numId="18">
    <w:abstractNumId w:val="3"/>
  </w:num>
  <w:num w:numId="19">
    <w:abstractNumId w:val="14"/>
  </w:num>
  <w:num w:numId="20">
    <w:abstractNumId w:val="20"/>
  </w:num>
  <w:num w:numId="21">
    <w:abstractNumId w:val="15"/>
  </w:num>
  <w:num w:numId="22">
    <w:abstractNumId w:val="4"/>
  </w:num>
  <w:num w:numId="23">
    <w:abstractNumId w:val="1"/>
  </w:num>
  <w:num w:numId="24">
    <w:abstractNumId w:val="6"/>
  </w:num>
  <w:num w:numId="25">
    <w:abstractNumId w:val="22"/>
  </w:num>
  <w:num w:numId="26">
    <w:abstractNumId w:val="16"/>
  </w:num>
  <w:num w:numId="27">
    <w:abstractNumId w:val="8"/>
  </w:num>
  <w:num w:numId="28">
    <w:abstractNumId w:val="37"/>
  </w:num>
  <w:num w:numId="29">
    <w:abstractNumId w:val="5"/>
  </w:num>
  <w:num w:numId="30">
    <w:abstractNumId w:val="21"/>
  </w:num>
  <w:num w:numId="31">
    <w:abstractNumId w:val="7"/>
  </w:num>
  <w:num w:numId="32">
    <w:abstractNumId w:val="36"/>
  </w:num>
  <w:num w:numId="33">
    <w:abstractNumId w:val="27"/>
  </w:num>
  <w:num w:numId="34">
    <w:abstractNumId w:val="2"/>
  </w:num>
  <w:num w:numId="35">
    <w:abstractNumId w:val="10"/>
  </w:num>
  <w:num w:numId="36">
    <w:abstractNumId w:val="30"/>
  </w:num>
  <w:num w:numId="37">
    <w:abstractNumId w:val="17"/>
  </w:num>
  <w:num w:numId="38">
    <w:abstractNumId w:val="13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DB"/>
    <w:rsid w:val="00012276"/>
    <w:rsid w:val="0005555D"/>
    <w:rsid w:val="00064BBD"/>
    <w:rsid w:val="001545DE"/>
    <w:rsid w:val="00165C4D"/>
    <w:rsid w:val="001D17F0"/>
    <w:rsid w:val="00215B48"/>
    <w:rsid w:val="00225511"/>
    <w:rsid w:val="00280B42"/>
    <w:rsid w:val="0028551F"/>
    <w:rsid w:val="002A264F"/>
    <w:rsid w:val="002D3374"/>
    <w:rsid w:val="003041B3"/>
    <w:rsid w:val="003069A1"/>
    <w:rsid w:val="003A5619"/>
    <w:rsid w:val="003C2C3E"/>
    <w:rsid w:val="004276CF"/>
    <w:rsid w:val="004362E1"/>
    <w:rsid w:val="00465D5B"/>
    <w:rsid w:val="00477EC1"/>
    <w:rsid w:val="004C408D"/>
    <w:rsid w:val="004C7522"/>
    <w:rsid w:val="004D6FDD"/>
    <w:rsid w:val="00566493"/>
    <w:rsid w:val="005740DF"/>
    <w:rsid w:val="00591184"/>
    <w:rsid w:val="00600617"/>
    <w:rsid w:val="00614FDF"/>
    <w:rsid w:val="006F795D"/>
    <w:rsid w:val="00776EBE"/>
    <w:rsid w:val="007D7070"/>
    <w:rsid w:val="00905040"/>
    <w:rsid w:val="00987394"/>
    <w:rsid w:val="009918D9"/>
    <w:rsid w:val="009E443C"/>
    <w:rsid w:val="009E4D27"/>
    <w:rsid w:val="00AC55FA"/>
    <w:rsid w:val="00AE7BFD"/>
    <w:rsid w:val="00B410AD"/>
    <w:rsid w:val="00B502BA"/>
    <w:rsid w:val="00B8065F"/>
    <w:rsid w:val="00BF329C"/>
    <w:rsid w:val="00C965D5"/>
    <w:rsid w:val="00CF2CC2"/>
    <w:rsid w:val="00D24DA4"/>
    <w:rsid w:val="00D27E36"/>
    <w:rsid w:val="00DE186D"/>
    <w:rsid w:val="00E20428"/>
    <w:rsid w:val="00EA6BDB"/>
    <w:rsid w:val="00EB39B0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355D"/>
  <w15:docId w15:val="{BA0E6821-B40E-4AD7-8D3A-8541C7A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6B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A6B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A6BD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A6B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A6BD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A6BD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BD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6BD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BD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B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6B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A6B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A6BDB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A6B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BD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A6BDB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6BDB"/>
  </w:style>
  <w:style w:type="table" w:styleId="a3">
    <w:name w:val="Table Grid"/>
    <w:basedOn w:val="a1"/>
    <w:uiPriority w:val="59"/>
    <w:rsid w:val="00EA6B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A6BDB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EA6BD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6B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EA6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6BD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A6BDB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EA6BD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A6BDB"/>
    <w:rPr>
      <w:rFonts w:ascii="Calibri" w:eastAsia="Times New Roman" w:hAnsi="Calibri" w:cs="Times New Roman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EA6BDB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EA6BDB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EA6BDB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6BDB"/>
    <w:rPr>
      <w:rFonts w:ascii="Calibri" w:eastAsia="Times New Roman" w:hAnsi="Calibri" w:cs="Times New Roman"/>
      <w:lang w:val="x-none" w:eastAsia="x-none"/>
    </w:rPr>
  </w:style>
  <w:style w:type="paragraph" w:styleId="ad">
    <w:name w:val="Block Text"/>
    <w:basedOn w:val="a"/>
    <w:uiPriority w:val="99"/>
    <w:rsid w:val="00EA6BDB"/>
    <w:pPr>
      <w:spacing w:after="0" w:line="240" w:lineRule="auto"/>
      <w:ind w:left="2880" w:right="-1192" w:hanging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6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A6B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EA6BD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EA6B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evel2">
    <w:name w:val="level2"/>
    <w:rsid w:val="00EA6BDB"/>
  </w:style>
  <w:style w:type="character" w:customStyle="1" w:styleId="apple-converted-space">
    <w:name w:val="apple-converted-space"/>
    <w:rsid w:val="00EA6BDB"/>
  </w:style>
  <w:style w:type="paragraph" w:customStyle="1" w:styleId="12">
    <w:name w:val="Абзац списка1"/>
    <w:basedOn w:val="a"/>
    <w:qFormat/>
    <w:rsid w:val="00EA6B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link w:val="51"/>
    <w:rsid w:val="00EA6BDB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2"/>
    <w:rsid w:val="00EA6BDB"/>
    <w:pPr>
      <w:widowControl w:val="0"/>
      <w:shd w:val="clear" w:color="auto" w:fill="FFFFFF"/>
      <w:spacing w:after="420" w:line="0" w:lineRule="atLeast"/>
      <w:ind w:hanging="360"/>
      <w:jc w:val="both"/>
    </w:pPr>
    <w:rPr>
      <w:spacing w:val="8"/>
    </w:rPr>
  </w:style>
  <w:style w:type="character" w:customStyle="1" w:styleId="23">
    <w:name w:val="Основной текст (2)_"/>
    <w:link w:val="24"/>
    <w:uiPriority w:val="99"/>
    <w:rsid w:val="00EA6BDB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A6BDB"/>
    <w:pPr>
      <w:widowControl w:val="0"/>
      <w:shd w:val="clear" w:color="auto" w:fill="FFFFFF"/>
      <w:spacing w:after="120" w:line="0" w:lineRule="atLeast"/>
    </w:pPr>
    <w:rPr>
      <w:b/>
      <w:bCs/>
      <w:spacing w:val="11"/>
    </w:rPr>
  </w:style>
  <w:style w:type="character" w:customStyle="1" w:styleId="0pt">
    <w:name w:val="Основной текст + Полужирный;Интервал 0 pt"/>
    <w:rsid w:val="00EA6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EA6B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A6B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EA6B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A6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A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EA6BDB"/>
    <w:rPr>
      <w:b/>
      <w:bCs/>
    </w:rPr>
  </w:style>
  <w:style w:type="character" w:styleId="af5">
    <w:name w:val="Emphasis"/>
    <w:uiPriority w:val="20"/>
    <w:qFormat/>
    <w:rsid w:val="00EA6BDB"/>
    <w:rPr>
      <w:i/>
      <w:iCs/>
    </w:rPr>
  </w:style>
  <w:style w:type="character" w:customStyle="1" w:styleId="section-title">
    <w:name w:val="section-title"/>
    <w:rsid w:val="00EA6BDB"/>
  </w:style>
  <w:style w:type="numbering" w:customStyle="1" w:styleId="110">
    <w:name w:val="Нет списка11"/>
    <w:next w:val="a2"/>
    <w:uiPriority w:val="99"/>
    <w:semiHidden/>
    <w:unhideWhenUsed/>
    <w:rsid w:val="00EA6BDB"/>
  </w:style>
  <w:style w:type="table" w:customStyle="1" w:styleId="13">
    <w:name w:val="Сетка таблицы1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semiHidden/>
    <w:unhideWhenUsed/>
    <w:rsid w:val="00EA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rsid w:val="00EA6BDB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A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A6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EA6BDB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EA6BDB"/>
    <w:pPr>
      <w:spacing w:after="0" w:line="240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10">
    <w:name w:val="Основной текст с отступом 2 Знак1"/>
    <w:basedOn w:val="a0"/>
    <w:uiPriority w:val="99"/>
    <w:semiHidden/>
    <w:rsid w:val="00EA6BDB"/>
  </w:style>
  <w:style w:type="paragraph" w:styleId="af8">
    <w:name w:val="Document Map"/>
    <w:basedOn w:val="a"/>
    <w:link w:val="af9"/>
    <w:uiPriority w:val="99"/>
    <w:semiHidden/>
    <w:unhideWhenUsed/>
    <w:rsid w:val="00EA6BD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A6B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EA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название"/>
    <w:basedOn w:val="a5"/>
    <w:uiPriority w:val="99"/>
    <w:qFormat/>
    <w:rsid w:val="00EA6BDB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b">
    <w:name w:val="название в сб"/>
    <w:basedOn w:val="1"/>
    <w:uiPriority w:val="99"/>
    <w:qFormat/>
    <w:rsid w:val="00EA6BDB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EA6BDB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EA6BDB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c">
    <w:name w:val="Стиль"/>
    <w:basedOn w:val="8"/>
    <w:uiPriority w:val="99"/>
    <w:qFormat/>
    <w:rsid w:val="00EA6BDB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d">
    <w:name w:val="Глава"/>
    <w:basedOn w:val="afc"/>
    <w:uiPriority w:val="99"/>
    <w:qFormat/>
    <w:rsid w:val="00EA6BDB"/>
    <w:rPr>
      <w:caps/>
    </w:rPr>
  </w:style>
  <w:style w:type="paragraph" w:customStyle="1" w:styleId="afe">
    <w:name w:val="параграф"/>
    <w:basedOn w:val="a"/>
    <w:uiPriority w:val="99"/>
    <w:qFormat/>
    <w:rsid w:val="00EA6B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">
    <w:name w:val="Гипертекстовая ссылка"/>
    <w:uiPriority w:val="99"/>
    <w:rsid w:val="00EA6BDB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EA6BDB"/>
  </w:style>
  <w:style w:type="paragraph" w:customStyle="1" w:styleId="aff0">
    <w:name w:val="Знак"/>
    <w:basedOn w:val="a"/>
    <w:rsid w:val="00EA6B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Основной текст1"/>
    <w:basedOn w:val="a"/>
    <w:rsid w:val="00EA6BDB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link w:val="62"/>
    <w:rsid w:val="00EA6BDB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A6BDB"/>
    <w:pPr>
      <w:shd w:val="clear" w:color="auto" w:fill="FFFFFF"/>
      <w:spacing w:after="0" w:line="235" w:lineRule="exact"/>
      <w:ind w:hanging="300"/>
      <w:jc w:val="both"/>
    </w:pPr>
    <w:rPr>
      <w:rFonts w:ascii="Times New Roman" w:hAnsi="Times New Roman"/>
      <w:spacing w:val="-10"/>
    </w:rPr>
  </w:style>
  <w:style w:type="numbering" w:customStyle="1" w:styleId="28">
    <w:name w:val="Нет списка2"/>
    <w:next w:val="a2"/>
    <w:uiPriority w:val="99"/>
    <w:semiHidden/>
    <w:unhideWhenUsed/>
    <w:rsid w:val="00EA6BDB"/>
  </w:style>
  <w:style w:type="table" w:customStyle="1" w:styleId="29">
    <w:name w:val="Сетка таблицы2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A6BDB"/>
  </w:style>
  <w:style w:type="table" w:customStyle="1" w:styleId="34">
    <w:name w:val="Сетка таблицы3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EA6BDB"/>
  </w:style>
  <w:style w:type="table" w:customStyle="1" w:styleId="42">
    <w:name w:val="Сетка таблицы4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EA6BDB"/>
  </w:style>
  <w:style w:type="table" w:customStyle="1" w:styleId="53">
    <w:name w:val="Сетка таблицы5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3"/>
    <w:uiPriority w:val="59"/>
    <w:rsid w:val="00EA6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0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0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resultinfo-leftblock">
    <w:name w:val="snippetresultinfo-leftblock"/>
    <w:basedOn w:val="a0"/>
    <w:rsid w:val="0030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src=377436&amp;via_page=1&amp;oqid=798d7615f707f76f&amp;type=sr&amp;redir=eJzLKCkpsNLXL00vStTNSyzOSU3JTNUrKtVnYDA0NTc1MTUxNjBh2H_h_KHgH8vfXOUyb4ieUC4JAPMAE9M&amp;user_type=5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dkag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ka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10014</Words>
  <Characters>57084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Касимова Светлана Павловна</cp:lastModifiedBy>
  <cp:revision>34</cp:revision>
  <cp:lastPrinted>2020-01-16T08:19:00Z</cp:lastPrinted>
  <dcterms:created xsi:type="dcterms:W3CDTF">2020-01-15T17:24:00Z</dcterms:created>
  <dcterms:modified xsi:type="dcterms:W3CDTF">2020-01-20T05:50:00Z</dcterms:modified>
</cp:coreProperties>
</file>